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C1" w:rsidRDefault="00A3454F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1876425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0C1">
        <w:rPr>
          <w:b/>
          <w:bCs/>
          <w:color w:val="000000"/>
          <w:sz w:val="20"/>
          <w:szCs w:val="20"/>
        </w:rPr>
        <w:tab/>
      </w:r>
    </w:p>
    <w:p w:rsidR="00DD60C1" w:rsidRPr="002D5783" w:rsidRDefault="00DD60C1" w:rsidP="00224770">
      <w:pPr>
        <w:jc w:val="center"/>
        <w:rPr>
          <w:lang w:eastAsia="en-US"/>
        </w:rPr>
      </w:pPr>
    </w:p>
    <w:p w:rsidR="00DD60C1" w:rsidRPr="002D5783" w:rsidRDefault="00DD60C1" w:rsidP="00224770">
      <w:pPr>
        <w:jc w:val="center"/>
        <w:rPr>
          <w:lang w:eastAsia="en-US"/>
        </w:rPr>
      </w:pPr>
    </w:p>
    <w:p w:rsidR="00DD60C1" w:rsidRPr="002D5783" w:rsidRDefault="00DD60C1" w:rsidP="00224770">
      <w:pPr>
        <w:jc w:val="center"/>
        <w:rPr>
          <w:lang w:eastAsia="en-US"/>
        </w:rPr>
      </w:pPr>
    </w:p>
    <w:p w:rsidR="00DD60C1" w:rsidRPr="00C24BEF" w:rsidRDefault="00DD60C1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:rsidR="00DD60C1" w:rsidRPr="00F956DA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D60C1" w:rsidRDefault="00DD60C1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ВОРОНКА КРОВЕЛЬНАЯ</w:t>
      </w:r>
    </w:p>
    <w:p w:rsidR="00DD60C1" w:rsidRPr="00D0614A" w:rsidRDefault="00DD60C1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ТП-01.100/6/В</w:t>
      </w:r>
    </w:p>
    <w:p w:rsidR="00DD60C1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D60C1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</w:t>
      </w:r>
      <w:r w:rsidRPr="009A5027">
        <w:rPr>
          <w:bCs/>
          <w:color w:val="000000"/>
          <w:sz w:val="20"/>
          <w:szCs w:val="20"/>
        </w:rPr>
        <w:t>ТУ 5263-002-95431139-2010</w:t>
      </w:r>
      <w:r w:rsidRPr="00E46EA2">
        <w:rPr>
          <w:bCs/>
          <w:color w:val="000000"/>
          <w:sz w:val="20"/>
          <w:szCs w:val="20"/>
        </w:rPr>
        <w:t>)</w:t>
      </w:r>
    </w:p>
    <w:p w:rsidR="00DD60C1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D60C1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D60C1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D60C1" w:rsidRPr="00C24BEF" w:rsidRDefault="00A3454F" w:rsidP="001459DD">
      <w:pPr>
        <w:shd w:val="clear" w:color="auto" w:fill="FFFFFF"/>
        <w:autoSpaceDE w:val="0"/>
        <w:autoSpaceDN w:val="0"/>
        <w:adjustRightInd w:val="0"/>
        <w:ind w:right="57"/>
        <w:jc w:val="center"/>
        <w:rPr>
          <w:bCs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219325" cy="284797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75" t="10153" r="26634" b="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0C1" w:rsidRPr="006D67C2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D60C1" w:rsidRPr="006D67C2" w:rsidRDefault="00DD60C1" w:rsidP="00F956DA">
      <w:pPr>
        <w:rPr>
          <w:sz w:val="20"/>
          <w:szCs w:val="20"/>
          <w:lang w:eastAsia="en-US"/>
        </w:rPr>
      </w:pPr>
    </w:p>
    <w:p w:rsidR="00DD60C1" w:rsidRPr="006D67C2" w:rsidRDefault="00DD60C1" w:rsidP="00F956DA">
      <w:pPr>
        <w:rPr>
          <w:sz w:val="20"/>
          <w:szCs w:val="20"/>
          <w:lang w:eastAsia="en-US"/>
        </w:rPr>
      </w:pPr>
    </w:p>
    <w:p w:rsidR="00DD60C1" w:rsidRDefault="00DD60C1" w:rsidP="00F956DA">
      <w:pPr>
        <w:rPr>
          <w:sz w:val="20"/>
          <w:szCs w:val="20"/>
          <w:lang w:eastAsia="en-US"/>
        </w:rPr>
      </w:pPr>
    </w:p>
    <w:p w:rsidR="00DD60C1" w:rsidRDefault="00DD60C1" w:rsidP="00F956DA">
      <w:pPr>
        <w:rPr>
          <w:sz w:val="20"/>
          <w:szCs w:val="20"/>
          <w:lang w:eastAsia="en-US"/>
        </w:rPr>
      </w:pPr>
    </w:p>
    <w:p w:rsidR="00DD60C1" w:rsidRDefault="00DD60C1" w:rsidP="00F956DA">
      <w:pPr>
        <w:rPr>
          <w:sz w:val="20"/>
          <w:szCs w:val="20"/>
          <w:lang w:eastAsia="en-US"/>
        </w:rPr>
      </w:pPr>
    </w:p>
    <w:p w:rsidR="00DD60C1" w:rsidRPr="006D67C2" w:rsidRDefault="00DD60C1" w:rsidP="00F956DA">
      <w:pPr>
        <w:rPr>
          <w:sz w:val="20"/>
          <w:szCs w:val="20"/>
          <w:lang w:eastAsia="en-US"/>
        </w:rPr>
      </w:pPr>
    </w:p>
    <w:p w:rsidR="00DD60C1" w:rsidRPr="0016103E" w:rsidRDefault="00DD60C1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«Татполимер»,</w:t>
      </w:r>
    </w:p>
    <w:p w:rsidR="00DD60C1" w:rsidRPr="0016103E" w:rsidRDefault="00DD60C1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:rsidR="00DD60C1" w:rsidRPr="0016103E" w:rsidRDefault="00DD60C1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:rsidR="00DD60C1" w:rsidRDefault="00DD60C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DD60C1" w:rsidRPr="00147CD2" w:rsidRDefault="00DD60C1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2018</w:t>
      </w:r>
    </w:p>
    <w:p w:rsidR="00DD60C1" w:rsidRPr="004254F0" w:rsidRDefault="00DD60C1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lastRenderedPageBreak/>
        <w:t>Назначение изделия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Кровельная воронка ТП-01.100/6</w:t>
      </w:r>
      <w:r>
        <w:rPr>
          <w:sz w:val="20"/>
          <w:szCs w:val="20"/>
        </w:rPr>
        <w:t>, с битумно-полимерной прокладкой ТП-65,</w:t>
      </w:r>
      <w:r w:rsidRPr="004254F0">
        <w:rPr>
          <w:sz w:val="20"/>
          <w:szCs w:val="20"/>
        </w:rPr>
        <w:t xml:space="preserve"> с листвоуловителем и прижимным фланцем из нержавеющей стали предназначена для отвода дождевой и талой воды с плоских кровель в дождевую канализацию. Листвоуловитель позволяет предотвратить попадание веток, листьев и прочего мусора в дождевую канализацию.</w:t>
      </w:r>
    </w:p>
    <w:p w:rsidR="00DD60C1" w:rsidRPr="006D67C2" w:rsidRDefault="00DD60C1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:rsidR="00DD60C1" w:rsidRPr="004254F0" w:rsidRDefault="00DD60C1" w:rsidP="00425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Технические характеристики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сырье для корпуса воронки и листвоуловителя – полипропилен;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сырье для прижимного фланца – нержавеющая сталь;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 xml:space="preserve">диаметр приемной воронки – </w:t>
      </w:r>
      <w:smartTag w:uri="urn:schemas-microsoft-com:office:smarttags" w:element="metricconverter">
        <w:smartTagPr>
          <w:attr w:name="ProductID" w:val="360 мм"/>
        </w:smartTagPr>
        <w:r w:rsidRPr="004254F0">
          <w:rPr>
            <w:sz w:val="20"/>
            <w:szCs w:val="20"/>
          </w:rPr>
          <w:t>360 мм</w:t>
        </w:r>
      </w:smartTag>
      <w:r w:rsidRPr="004254F0">
        <w:rPr>
          <w:sz w:val="20"/>
          <w:szCs w:val="20"/>
        </w:rPr>
        <w:t>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 xml:space="preserve">выходной диаметр – </w:t>
      </w:r>
      <w:smartTag w:uri="urn:schemas-microsoft-com:office:smarttags" w:element="metricconverter">
        <w:smartTagPr>
          <w:attr w:name="ProductID" w:val="110 мм"/>
        </w:smartTagPr>
        <w:r w:rsidRPr="004254F0">
          <w:rPr>
            <w:sz w:val="20"/>
            <w:szCs w:val="20"/>
          </w:rPr>
          <w:t>110 мм</w:t>
        </w:r>
      </w:smartTag>
      <w:r w:rsidRPr="004254F0">
        <w:rPr>
          <w:sz w:val="20"/>
          <w:szCs w:val="20"/>
        </w:rPr>
        <w:t>;</w:t>
      </w:r>
    </w:p>
    <w:p w:rsidR="00DD60C1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условная высота выпускного патрубка – </w:t>
      </w:r>
      <w:smartTag w:uri="urn:schemas-microsoft-com:office:smarttags" w:element="metricconverter">
        <w:smartTagPr>
          <w:attr w:name="ProductID" w:val="600 мм"/>
        </w:smartTagPr>
        <w:r>
          <w:rPr>
            <w:sz w:val="20"/>
            <w:szCs w:val="20"/>
          </w:rPr>
          <w:t>600</w:t>
        </w:r>
        <w:r w:rsidRPr="004254F0">
          <w:rPr>
            <w:sz w:val="20"/>
            <w:szCs w:val="20"/>
          </w:rPr>
          <w:t xml:space="preserve"> мм</w:t>
        </w:r>
      </w:smartTag>
      <w:r w:rsidRPr="004254F0">
        <w:rPr>
          <w:sz w:val="20"/>
          <w:szCs w:val="20"/>
        </w:rPr>
        <w:t>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габаритные размеры битумно-полимерной прокладки – 500х500 мм;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пропускная способность, не менее – 8 л/с;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температура окружающей среды – от -50 °С до +90 °С;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температура отводящей жидкости, не более – +85 °С;</w:t>
      </w:r>
    </w:p>
    <w:p w:rsidR="00DD60C1" w:rsidRPr="00CE1E7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CE1E70">
        <w:rPr>
          <w:sz w:val="20"/>
          <w:szCs w:val="20"/>
        </w:rPr>
        <w:t>масса нетто, не более</w:t>
      </w:r>
      <w:r>
        <w:rPr>
          <w:sz w:val="20"/>
          <w:szCs w:val="20"/>
        </w:rPr>
        <w:t xml:space="preserve"> – 2,66</w:t>
      </w:r>
      <w:r w:rsidRPr="00CE1E70">
        <w:rPr>
          <w:sz w:val="20"/>
          <w:szCs w:val="20"/>
        </w:rPr>
        <w:t xml:space="preserve"> кг;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 xml:space="preserve">максимальная разрешенная нагрузка, не более – </w:t>
      </w:r>
      <w:smartTag w:uri="urn:schemas-microsoft-com:office:smarttags" w:element="metricconverter">
        <w:smartTagPr>
          <w:attr w:name="ProductID" w:val="150 кг"/>
        </w:smartTagPr>
        <w:r w:rsidRPr="004254F0">
          <w:rPr>
            <w:sz w:val="20"/>
            <w:szCs w:val="20"/>
          </w:rPr>
          <w:t>150 кг</w:t>
        </w:r>
      </w:smartTag>
      <w:r w:rsidRPr="004254F0">
        <w:rPr>
          <w:sz w:val="20"/>
          <w:szCs w:val="20"/>
        </w:rPr>
        <w:t>;</w:t>
      </w:r>
    </w:p>
    <w:p w:rsidR="00DD60C1" w:rsidRPr="004254F0" w:rsidRDefault="00DD60C1" w:rsidP="006D67C2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срок службы, не менее – 50 лет.</w:t>
      </w:r>
    </w:p>
    <w:p w:rsidR="00DD60C1" w:rsidRPr="004254F0" w:rsidRDefault="00DD60C1" w:rsidP="006D67C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Кровельная воронка производится с увеличенным корпусом для большего прилегания гидро- и пароизоляции к воронке, а её основания – к плоскости кровли. В основании воронки имеются технологические отверстия для дополнительной фиксации к основанию кровли – ж/б перекрытиям, профнастилу из стального листа и т.п.</w:t>
      </w:r>
    </w:p>
    <w:p w:rsidR="00DD60C1" w:rsidRPr="004254F0" w:rsidRDefault="00DD60C1" w:rsidP="004254F0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Основные размеры приведены на рис. 1.</w:t>
      </w:r>
    </w:p>
    <w:p w:rsidR="00DD60C1" w:rsidRPr="006D67C2" w:rsidRDefault="00DD60C1" w:rsidP="004254F0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16"/>
          <w:szCs w:val="16"/>
        </w:rPr>
      </w:pPr>
    </w:p>
    <w:p w:rsidR="00DD60C1" w:rsidRPr="004254F0" w:rsidRDefault="00DD60C1" w:rsidP="00425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Состав изделия и комплектность</w:t>
      </w:r>
    </w:p>
    <w:p w:rsidR="00DD60C1" w:rsidRPr="004254F0" w:rsidRDefault="00DD60C1" w:rsidP="006D67C2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Настоящая воронка</w:t>
      </w:r>
      <w:r w:rsidRPr="004254F0">
        <w:rPr>
          <w:sz w:val="20"/>
          <w:szCs w:val="20"/>
        </w:rPr>
        <w:t xml:space="preserve"> состоит из следующих деталей (см. рис. 1):</w:t>
      </w:r>
    </w:p>
    <w:p w:rsidR="00DD60C1" w:rsidRPr="004254F0" w:rsidRDefault="00DD60C1" w:rsidP="006D67C2">
      <w:pPr>
        <w:numPr>
          <w:ilvl w:val="0"/>
          <w:numId w:val="5"/>
        </w:numPr>
        <w:ind w:left="567" w:hanging="21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Корпус воронки из полипропилена;</w:t>
      </w:r>
    </w:p>
    <w:p w:rsidR="00DD60C1" w:rsidRPr="004254F0" w:rsidRDefault="00DD60C1" w:rsidP="006D67C2">
      <w:pPr>
        <w:numPr>
          <w:ilvl w:val="0"/>
          <w:numId w:val="5"/>
        </w:numPr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Л</w:t>
      </w:r>
      <w:r>
        <w:rPr>
          <w:sz w:val="20"/>
          <w:szCs w:val="20"/>
        </w:rPr>
        <w:t>иствоуловитель из полипропилена;</w:t>
      </w:r>
    </w:p>
    <w:p w:rsidR="00DD60C1" w:rsidRDefault="00DD60C1" w:rsidP="006D67C2">
      <w:pPr>
        <w:numPr>
          <w:ilvl w:val="0"/>
          <w:numId w:val="5"/>
        </w:numPr>
        <w:ind w:left="567" w:hanging="210"/>
        <w:contextualSpacing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Прижим</w:t>
      </w:r>
      <w:r>
        <w:rPr>
          <w:sz w:val="20"/>
          <w:szCs w:val="20"/>
        </w:rPr>
        <w:t>ной фланец из нержавеющей стали;</w:t>
      </w:r>
    </w:p>
    <w:p w:rsidR="00DD60C1" w:rsidRPr="004254F0" w:rsidRDefault="00DD60C1" w:rsidP="006D67C2">
      <w:pPr>
        <w:numPr>
          <w:ilvl w:val="0"/>
          <w:numId w:val="5"/>
        </w:numPr>
        <w:ind w:left="567" w:hanging="21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Битумно-полимерная прокладка;</w:t>
      </w:r>
    </w:p>
    <w:p w:rsidR="00DD60C1" w:rsidRPr="004254F0" w:rsidRDefault="00DD60C1" w:rsidP="006D67C2">
      <w:pPr>
        <w:numPr>
          <w:ilvl w:val="0"/>
          <w:numId w:val="5"/>
        </w:numPr>
        <w:ind w:left="567" w:hanging="21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Гайка-барашек оцинкованная</w:t>
      </w:r>
      <w:r w:rsidRPr="004254F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254F0">
        <w:rPr>
          <w:sz w:val="20"/>
          <w:szCs w:val="20"/>
        </w:rPr>
        <w:t>8 шт.</w:t>
      </w:r>
      <w:r>
        <w:rPr>
          <w:sz w:val="20"/>
          <w:szCs w:val="20"/>
        </w:rPr>
        <w:t>).</w:t>
      </w:r>
    </w:p>
    <w:p w:rsidR="00DD60C1" w:rsidRPr="004254F0" w:rsidRDefault="00DD60C1" w:rsidP="006D67C2">
      <w:pPr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Партия воронок кровельных, поставляемая в один адрес, комплектуется паспортом и объединенным техническим описанием в соответствии с ГОСТ 2.601-2006.</w:t>
      </w:r>
    </w:p>
    <w:p w:rsidR="00DD60C1" w:rsidRPr="004254F0" w:rsidRDefault="00DD60C1" w:rsidP="006D67C2">
      <w:pPr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:rsidR="00DD60C1" w:rsidRPr="006D67C2" w:rsidRDefault="00DD60C1" w:rsidP="004254F0">
      <w:pPr>
        <w:ind w:firstLine="360"/>
        <w:jc w:val="both"/>
        <w:rPr>
          <w:sz w:val="16"/>
          <w:szCs w:val="16"/>
        </w:rPr>
      </w:pPr>
    </w:p>
    <w:p w:rsidR="00DD60C1" w:rsidRPr="004254F0" w:rsidRDefault="00DD60C1" w:rsidP="006D67C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Устройство и принцип работы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 xml:space="preserve">Корпус воронки жестко крепится к несущей конструкции. Слой гидро-/пароизоляции (мембранный материал (EPDM или ПВХ мембрана) или полимербитумный материал) клеится или наплавляется на корпус приемной воронки, затем зажимается с помощью профилированного фланца и гаек-барашков. Выпускной патрубок воронки предназначен для соединения с любой канализационной раструбной </w:t>
      </w:r>
      <w:r w:rsidRPr="004254F0">
        <w:rPr>
          <w:sz w:val="20"/>
          <w:szCs w:val="20"/>
        </w:rPr>
        <w:lastRenderedPageBreak/>
        <w:t>трубой из ПВХ или ПП (REHAU, WAVIN и т.д.). Если для ливневой канализации применяются стальная или чугунная</w:t>
      </w:r>
      <w:r w:rsidRPr="004254F0">
        <w:rPr>
          <w:color w:val="000000"/>
          <w:sz w:val="22"/>
          <w:szCs w:val="22"/>
        </w:rPr>
        <w:t xml:space="preserve"> </w:t>
      </w:r>
      <w:r w:rsidRPr="004254F0">
        <w:rPr>
          <w:sz w:val="20"/>
          <w:szCs w:val="20"/>
        </w:rPr>
        <w:t>безраструбная труба (</w:t>
      </w:r>
      <w:r w:rsidRPr="004254F0">
        <w:rPr>
          <w:sz w:val="20"/>
          <w:szCs w:val="20"/>
          <w:lang w:val="en-US"/>
        </w:rPr>
        <w:t>SML</w:t>
      </w:r>
      <w:r w:rsidRPr="004254F0">
        <w:rPr>
          <w:sz w:val="20"/>
          <w:szCs w:val="20"/>
        </w:rPr>
        <w:t>), необходимо использовать переход ремонтный (ТП-82.100). После окончания монтажных работ в корпус устанавливается листвоуловитель. При необходимости создания двух и более слоев гидро-/пароизоляции, отвода воды с нескольких уровней, применении воронок на инверсионных, эксплуатируемых, «зеленых» кровлях, необходимо использовать дополнительные элементы: ТП-74.100; ТП-75.100; ТП-76.100; ТП-104.110. Это позволит решить проблему отвода воды с кровли любой конструкции вне зависимости от состава кровельного «пирога».</w:t>
      </w:r>
    </w:p>
    <w:p w:rsidR="00DD60C1" w:rsidRPr="006D67C2" w:rsidRDefault="00DD60C1" w:rsidP="004254F0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:rsidR="00DD60C1" w:rsidRPr="004254F0" w:rsidRDefault="00A3454F" w:rsidP="004254F0">
      <w:pPr>
        <w:shd w:val="clear" w:color="auto" w:fill="FFFFFF"/>
        <w:autoSpaceDE w:val="0"/>
        <w:autoSpaceDN w:val="0"/>
        <w:adjustRightInd w:val="0"/>
        <w:ind w:hanging="142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581275" cy="37623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5" t="8438" r="19980" b="19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0C1" w:rsidRPr="004254F0" w:rsidRDefault="00DD60C1" w:rsidP="004254F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6D67C2">
        <w:rPr>
          <w:sz w:val="20"/>
          <w:szCs w:val="20"/>
        </w:rPr>
        <w:t>Рис. 1</w:t>
      </w:r>
    </w:p>
    <w:p w:rsidR="00DD60C1" w:rsidRPr="006D67C2" w:rsidRDefault="00DD60C1" w:rsidP="004254F0">
      <w:pPr>
        <w:ind w:firstLine="360"/>
        <w:jc w:val="both"/>
        <w:rPr>
          <w:sz w:val="16"/>
          <w:szCs w:val="16"/>
        </w:rPr>
      </w:pPr>
    </w:p>
    <w:p w:rsidR="00DD60C1" w:rsidRPr="004254F0" w:rsidRDefault="00DD60C1" w:rsidP="00425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Техническое обслуживание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Изделие должно эксплуатироваться по назначению. Воронки кровельные нельзя использовать при температурах, неоговоренных в техническом паспорте. По мере необходимости производить снятие и очистку листвоуловителя.</w:t>
      </w:r>
    </w:p>
    <w:p w:rsidR="00DD60C1" w:rsidRPr="006D67C2" w:rsidRDefault="00DD60C1" w:rsidP="004254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D60C1" w:rsidRPr="004254F0" w:rsidRDefault="00DD60C1" w:rsidP="006D67C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Условия хранения и транспортировки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lastRenderedPageBreak/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осторожностью, избегая ударов и вмятин.</w:t>
      </w:r>
    </w:p>
    <w:p w:rsidR="00DD60C1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4254F0">
        <w:rPr>
          <w:sz w:val="20"/>
          <w:szCs w:val="20"/>
        </w:rPr>
        <w:t>Изделия должны храниться в упаковке предприятия-изготовителя.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:rsidR="00DD60C1" w:rsidRPr="004254F0" w:rsidRDefault="00DD60C1" w:rsidP="00425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Свидетельство о приемке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4254F0">
        <w:rPr>
          <w:sz w:val="20"/>
          <w:szCs w:val="20"/>
        </w:rPr>
        <w:t>Воронки кровельные ТП-01.100</w:t>
      </w:r>
      <w:r>
        <w:rPr>
          <w:sz w:val="20"/>
          <w:szCs w:val="20"/>
        </w:rPr>
        <w:t>/6/В</w:t>
      </w:r>
      <w:r w:rsidRPr="004254F0">
        <w:rPr>
          <w:sz w:val="20"/>
          <w:szCs w:val="20"/>
        </w:rPr>
        <w:t xml:space="preserve"> соответствуют </w:t>
      </w:r>
      <w:r w:rsidRPr="004254F0">
        <w:rPr>
          <w:bCs/>
          <w:sz w:val="20"/>
          <w:szCs w:val="20"/>
        </w:rPr>
        <w:t xml:space="preserve">ТУ 5263-002-95431139-2010 </w:t>
      </w:r>
      <w:r w:rsidRPr="004254F0">
        <w:rPr>
          <w:sz w:val="20"/>
          <w:szCs w:val="20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35"/>
        <w:gridCol w:w="2216"/>
        <w:gridCol w:w="2416"/>
      </w:tblGrid>
      <w:tr w:rsidR="00DD60C1" w:rsidRPr="004254F0" w:rsidTr="00F01EFF"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________________</w:t>
            </w: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______________________</w:t>
            </w: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(расшифровка подписи)</w:t>
            </w:r>
          </w:p>
        </w:tc>
      </w:tr>
      <w:tr w:rsidR="00DD60C1" w:rsidRPr="004254F0" w:rsidTr="00F01EFF"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DD60C1" w:rsidRPr="004254F0" w:rsidTr="00F01EFF"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DD60C1" w:rsidRPr="004254F0" w:rsidTr="00F01EFF"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____________________</w:t>
            </w: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F01EFF">
              <w:rPr>
                <w:sz w:val="20"/>
                <w:szCs w:val="20"/>
              </w:rPr>
              <w:t>(число, месяц, год)</w:t>
            </w: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DD60C1" w:rsidRPr="00F01EFF" w:rsidRDefault="00DD60C1" w:rsidP="00F01EFF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DD60C1" w:rsidRPr="004254F0" w:rsidRDefault="00DD60C1" w:rsidP="00425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Гарантийные обязательства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4254F0">
        <w:rPr>
          <w:sz w:val="20"/>
          <w:szCs w:val="20"/>
        </w:rPr>
        <w:t xml:space="preserve">Предприятие-изготовитель гарантирует соответствие воронок кровельных требованиям </w:t>
      </w:r>
      <w:r w:rsidRPr="004254F0">
        <w:rPr>
          <w:bCs/>
          <w:sz w:val="20"/>
          <w:szCs w:val="20"/>
        </w:rPr>
        <w:t xml:space="preserve">ТУ 5263-002-95431139-2010 </w:t>
      </w:r>
      <w:r w:rsidRPr="004254F0">
        <w:rPr>
          <w:sz w:val="20"/>
          <w:szCs w:val="20"/>
        </w:rPr>
        <w:t>при соблюдении условий эксплуатации, транспортирования и хранения, изложенных в «Технических условиях».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4254F0">
        <w:rPr>
          <w:bCs/>
          <w:sz w:val="20"/>
          <w:szCs w:val="20"/>
        </w:rPr>
        <w:t>Гарантийный срок на воронку составляет 12 месяцев со дня продажи.</w:t>
      </w:r>
    </w:p>
    <w:p w:rsidR="00DD60C1" w:rsidRPr="004254F0" w:rsidRDefault="00DD60C1" w:rsidP="006D67C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4254F0">
        <w:rPr>
          <w:bCs/>
          <w:sz w:val="20"/>
          <w:szCs w:val="20"/>
        </w:rPr>
        <w:t>Гарантия распространяется на все заводские и конструктивные дефекты. Данная гарантия не распространяется:</w:t>
      </w:r>
    </w:p>
    <w:p w:rsidR="00DD60C1" w:rsidRPr="004254F0" w:rsidRDefault="00DD60C1" w:rsidP="006D67C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contextualSpacing/>
        <w:jc w:val="both"/>
        <w:rPr>
          <w:bCs/>
          <w:sz w:val="20"/>
          <w:szCs w:val="20"/>
        </w:rPr>
      </w:pPr>
      <w:r w:rsidRPr="004254F0">
        <w:rPr>
          <w:bCs/>
          <w:sz w:val="20"/>
          <w:szCs w:val="20"/>
        </w:rPr>
        <w:t>на повреждения, возникшие в результате монтажа неквалифицированным персоналом, или с нарушением требований настоящего паспорта;</w:t>
      </w:r>
    </w:p>
    <w:p w:rsidR="00DD60C1" w:rsidRPr="004254F0" w:rsidRDefault="00DD60C1" w:rsidP="006D67C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contextualSpacing/>
        <w:jc w:val="both"/>
        <w:rPr>
          <w:bCs/>
          <w:sz w:val="20"/>
          <w:szCs w:val="20"/>
        </w:rPr>
      </w:pPr>
      <w:r w:rsidRPr="004254F0">
        <w:rPr>
          <w:bCs/>
          <w:sz w:val="20"/>
          <w:szCs w:val="20"/>
        </w:rPr>
        <w:t>при наличии повреждений в результате ударов, а также других механических или температурных повреждений.</w:t>
      </w:r>
    </w:p>
    <w:p w:rsidR="00DD60C1" w:rsidRPr="006D67C2" w:rsidRDefault="00DD60C1" w:rsidP="004254F0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16"/>
          <w:szCs w:val="16"/>
        </w:rPr>
      </w:pPr>
    </w:p>
    <w:p w:rsidR="00DD60C1" w:rsidRPr="004254F0" w:rsidRDefault="00DD60C1" w:rsidP="006D67C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4254F0"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DD60C1" w:rsidRPr="004254F0" w:rsidTr="008E535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DD60C1" w:rsidRPr="004254F0" w:rsidRDefault="00DD60C1" w:rsidP="004254F0">
            <w:pPr>
              <w:jc w:val="center"/>
              <w:rPr>
                <w:sz w:val="20"/>
                <w:szCs w:val="20"/>
              </w:rPr>
            </w:pPr>
            <w:r w:rsidRPr="004254F0">
              <w:rPr>
                <w:sz w:val="20"/>
                <w:szCs w:val="20"/>
              </w:rPr>
              <w:t>Номер и дата</w:t>
            </w:r>
            <w:r w:rsidRPr="004254F0">
              <w:rPr>
                <w:sz w:val="20"/>
                <w:szCs w:val="20"/>
              </w:rPr>
              <w:br/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DD60C1" w:rsidRPr="004254F0" w:rsidRDefault="00DD60C1" w:rsidP="004254F0">
            <w:pPr>
              <w:jc w:val="center"/>
              <w:rPr>
                <w:sz w:val="20"/>
                <w:szCs w:val="20"/>
              </w:rPr>
            </w:pPr>
            <w:r w:rsidRPr="004254F0">
              <w:rPr>
                <w:sz w:val="20"/>
                <w:szCs w:val="20"/>
              </w:rPr>
              <w:t>Краткое содержание</w:t>
            </w:r>
            <w:r w:rsidRPr="004254F0">
              <w:rPr>
                <w:sz w:val="20"/>
                <w:szCs w:val="20"/>
              </w:rPr>
              <w:br/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DD60C1" w:rsidRPr="004254F0" w:rsidRDefault="00DD60C1" w:rsidP="004254F0">
            <w:pPr>
              <w:jc w:val="center"/>
              <w:rPr>
                <w:sz w:val="20"/>
                <w:szCs w:val="20"/>
              </w:rPr>
            </w:pPr>
            <w:r w:rsidRPr="004254F0">
              <w:rPr>
                <w:sz w:val="20"/>
                <w:szCs w:val="20"/>
              </w:rPr>
              <w:t>Меры, принятые</w:t>
            </w:r>
            <w:r w:rsidRPr="004254F0">
              <w:rPr>
                <w:sz w:val="20"/>
                <w:szCs w:val="20"/>
              </w:rPr>
              <w:br/>
              <w:t>предприятием-изготовителем</w:t>
            </w:r>
          </w:p>
        </w:tc>
      </w:tr>
      <w:tr w:rsidR="00DD60C1" w:rsidRPr="004254F0" w:rsidTr="007F5BE9">
        <w:trPr>
          <w:trHeight w:val="2035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DD60C1" w:rsidRPr="004254F0" w:rsidRDefault="00DD60C1" w:rsidP="0042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DD60C1" w:rsidRPr="004254F0" w:rsidRDefault="00DD60C1" w:rsidP="0042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DD60C1" w:rsidRPr="004254F0" w:rsidRDefault="00DD60C1" w:rsidP="004254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0C1" w:rsidRPr="00A57FBD" w:rsidRDefault="00DD60C1" w:rsidP="000F033D">
      <w:pPr>
        <w:rPr>
          <w:sz w:val="20"/>
          <w:szCs w:val="20"/>
        </w:rPr>
      </w:pPr>
    </w:p>
    <w:sectPr w:rsidR="00DD60C1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1E2A"/>
    <w:multiLevelType w:val="hybridMultilevel"/>
    <w:tmpl w:val="E216FB6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5D0E90"/>
    <w:multiLevelType w:val="hybridMultilevel"/>
    <w:tmpl w:val="B450054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E61EF9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B574C0"/>
    <w:multiLevelType w:val="hybridMultilevel"/>
    <w:tmpl w:val="D7C402B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11587"/>
    <w:rsid w:val="00011F58"/>
    <w:rsid w:val="00021B95"/>
    <w:rsid w:val="000275BF"/>
    <w:rsid w:val="000350C8"/>
    <w:rsid w:val="00051A41"/>
    <w:rsid w:val="00052A04"/>
    <w:rsid w:val="000655DB"/>
    <w:rsid w:val="00071973"/>
    <w:rsid w:val="000774F8"/>
    <w:rsid w:val="000819A7"/>
    <w:rsid w:val="00095484"/>
    <w:rsid w:val="00095E2F"/>
    <w:rsid w:val="00097DC2"/>
    <w:rsid w:val="000A7C57"/>
    <w:rsid w:val="000B7192"/>
    <w:rsid w:val="000C4018"/>
    <w:rsid w:val="000D1D27"/>
    <w:rsid w:val="000D735D"/>
    <w:rsid w:val="000F033D"/>
    <w:rsid w:val="000F7FD1"/>
    <w:rsid w:val="001104E8"/>
    <w:rsid w:val="00110F14"/>
    <w:rsid w:val="00113718"/>
    <w:rsid w:val="00114A4E"/>
    <w:rsid w:val="00116123"/>
    <w:rsid w:val="001203ED"/>
    <w:rsid w:val="0013551D"/>
    <w:rsid w:val="00136471"/>
    <w:rsid w:val="001459DD"/>
    <w:rsid w:val="00147CD2"/>
    <w:rsid w:val="00153906"/>
    <w:rsid w:val="0016103E"/>
    <w:rsid w:val="001720B7"/>
    <w:rsid w:val="00173B56"/>
    <w:rsid w:val="001765E5"/>
    <w:rsid w:val="00177A74"/>
    <w:rsid w:val="00184F83"/>
    <w:rsid w:val="00197153"/>
    <w:rsid w:val="001B2AB2"/>
    <w:rsid w:val="001C4715"/>
    <w:rsid w:val="001C4F05"/>
    <w:rsid w:val="001E6BE8"/>
    <w:rsid w:val="001F0B5A"/>
    <w:rsid w:val="00200F10"/>
    <w:rsid w:val="002047A6"/>
    <w:rsid w:val="002228A9"/>
    <w:rsid w:val="00224770"/>
    <w:rsid w:val="002250A1"/>
    <w:rsid w:val="002522A3"/>
    <w:rsid w:val="002524F8"/>
    <w:rsid w:val="00257925"/>
    <w:rsid w:val="002660DC"/>
    <w:rsid w:val="00282A6A"/>
    <w:rsid w:val="002849A7"/>
    <w:rsid w:val="002949D4"/>
    <w:rsid w:val="002A07B7"/>
    <w:rsid w:val="002A3350"/>
    <w:rsid w:val="002A5645"/>
    <w:rsid w:val="002A6025"/>
    <w:rsid w:val="002B40E7"/>
    <w:rsid w:val="002B6E7D"/>
    <w:rsid w:val="002D5783"/>
    <w:rsid w:val="002E7CF4"/>
    <w:rsid w:val="002F21DD"/>
    <w:rsid w:val="002F2CBF"/>
    <w:rsid w:val="0030356E"/>
    <w:rsid w:val="00314E44"/>
    <w:rsid w:val="00315ACF"/>
    <w:rsid w:val="003230D2"/>
    <w:rsid w:val="00331C0E"/>
    <w:rsid w:val="003408CC"/>
    <w:rsid w:val="00341592"/>
    <w:rsid w:val="00356B12"/>
    <w:rsid w:val="00362AC4"/>
    <w:rsid w:val="00363193"/>
    <w:rsid w:val="00370EBC"/>
    <w:rsid w:val="0037188A"/>
    <w:rsid w:val="003744A8"/>
    <w:rsid w:val="0037751F"/>
    <w:rsid w:val="00383FEC"/>
    <w:rsid w:val="0038477A"/>
    <w:rsid w:val="003975F9"/>
    <w:rsid w:val="003A027A"/>
    <w:rsid w:val="003B4D5E"/>
    <w:rsid w:val="003C7673"/>
    <w:rsid w:val="003F67F4"/>
    <w:rsid w:val="004254F0"/>
    <w:rsid w:val="0043498C"/>
    <w:rsid w:val="00437725"/>
    <w:rsid w:val="0045181E"/>
    <w:rsid w:val="00461344"/>
    <w:rsid w:val="00463471"/>
    <w:rsid w:val="004710D2"/>
    <w:rsid w:val="00481940"/>
    <w:rsid w:val="004B4174"/>
    <w:rsid w:val="004D6E5B"/>
    <w:rsid w:val="004E4E49"/>
    <w:rsid w:val="004E74B4"/>
    <w:rsid w:val="004F0684"/>
    <w:rsid w:val="004F40DF"/>
    <w:rsid w:val="004F4B5C"/>
    <w:rsid w:val="00503E0C"/>
    <w:rsid w:val="005153C1"/>
    <w:rsid w:val="00515A6A"/>
    <w:rsid w:val="00536F9B"/>
    <w:rsid w:val="0054018A"/>
    <w:rsid w:val="00550226"/>
    <w:rsid w:val="005516A7"/>
    <w:rsid w:val="00551ABB"/>
    <w:rsid w:val="00553C29"/>
    <w:rsid w:val="0055682B"/>
    <w:rsid w:val="005631B5"/>
    <w:rsid w:val="00566693"/>
    <w:rsid w:val="00570DDB"/>
    <w:rsid w:val="00574DB2"/>
    <w:rsid w:val="00580278"/>
    <w:rsid w:val="0059582C"/>
    <w:rsid w:val="005A735B"/>
    <w:rsid w:val="005B3FC2"/>
    <w:rsid w:val="005B6646"/>
    <w:rsid w:val="005C4FB0"/>
    <w:rsid w:val="005E1D9E"/>
    <w:rsid w:val="005E764E"/>
    <w:rsid w:val="00600DB7"/>
    <w:rsid w:val="00613A96"/>
    <w:rsid w:val="006225D3"/>
    <w:rsid w:val="00623B11"/>
    <w:rsid w:val="00625512"/>
    <w:rsid w:val="00626243"/>
    <w:rsid w:val="00637F30"/>
    <w:rsid w:val="006708DE"/>
    <w:rsid w:val="006740C0"/>
    <w:rsid w:val="00687329"/>
    <w:rsid w:val="006912C1"/>
    <w:rsid w:val="00691AB2"/>
    <w:rsid w:val="00695607"/>
    <w:rsid w:val="006A6778"/>
    <w:rsid w:val="006C40AC"/>
    <w:rsid w:val="006C46FC"/>
    <w:rsid w:val="006D67C2"/>
    <w:rsid w:val="006E2FE7"/>
    <w:rsid w:val="006F6D2E"/>
    <w:rsid w:val="00701251"/>
    <w:rsid w:val="00706987"/>
    <w:rsid w:val="00713AEF"/>
    <w:rsid w:val="007213D9"/>
    <w:rsid w:val="007232BB"/>
    <w:rsid w:val="0072516F"/>
    <w:rsid w:val="0073746F"/>
    <w:rsid w:val="00737CE0"/>
    <w:rsid w:val="00745B1A"/>
    <w:rsid w:val="0076506F"/>
    <w:rsid w:val="00767016"/>
    <w:rsid w:val="0076784F"/>
    <w:rsid w:val="00775B55"/>
    <w:rsid w:val="00786F6C"/>
    <w:rsid w:val="00787C3E"/>
    <w:rsid w:val="00794FE3"/>
    <w:rsid w:val="007B225C"/>
    <w:rsid w:val="007D3400"/>
    <w:rsid w:val="007E3A2F"/>
    <w:rsid w:val="007E3B45"/>
    <w:rsid w:val="007E6F52"/>
    <w:rsid w:val="007F5BE9"/>
    <w:rsid w:val="0080510B"/>
    <w:rsid w:val="008150AA"/>
    <w:rsid w:val="00821A86"/>
    <w:rsid w:val="00827B13"/>
    <w:rsid w:val="00832EC8"/>
    <w:rsid w:val="008367D1"/>
    <w:rsid w:val="0084543F"/>
    <w:rsid w:val="0085198E"/>
    <w:rsid w:val="00854E82"/>
    <w:rsid w:val="00865FE1"/>
    <w:rsid w:val="0087082A"/>
    <w:rsid w:val="008774E8"/>
    <w:rsid w:val="00882472"/>
    <w:rsid w:val="00886E3A"/>
    <w:rsid w:val="008A1A5F"/>
    <w:rsid w:val="008A4191"/>
    <w:rsid w:val="008A7965"/>
    <w:rsid w:val="008B0554"/>
    <w:rsid w:val="008B1734"/>
    <w:rsid w:val="008B2795"/>
    <w:rsid w:val="008D0C58"/>
    <w:rsid w:val="008E2499"/>
    <w:rsid w:val="008E535E"/>
    <w:rsid w:val="008F00C5"/>
    <w:rsid w:val="00906E48"/>
    <w:rsid w:val="009114B1"/>
    <w:rsid w:val="009119CE"/>
    <w:rsid w:val="00911B44"/>
    <w:rsid w:val="009132CE"/>
    <w:rsid w:val="00921E93"/>
    <w:rsid w:val="009310F2"/>
    <w:rsid w:val="00935740"/>
    <w:rsid w:val="00935853"/>
    <w:rsid w:val="0093606A"/>
    <w:rsid w:val="00941141"/>
    <w:rsid w:val="0095249E"/>
    <w:rsid w:val="00954F98"/>
    <w:rsid w:val="0097213A"/>
    <w:rsid w:val="00973E04"/>
    <w:rsid w:val="00975557"/>
    <w:rsid w:val="00976C33"/>
    <w:rsid w:val="00982CFB"/>
    <w:rsid w:val="009A5027"/>
    <w:rsid w:val="009A6887"/>
    <w:rsid w:val="009D564F"/>
    <w:rsid w:val="009F0F52"/>
    <w:rsid w:val="009F247F"/>
    <w:rsid w:val="00A10BFC"/>
    <w:rsid w:val="00A261FE"/>
    <w:rsid w:val="00A3454F"/>
    <w:rsid w:val="00A35D74"/>
    <w:rsid w:val="00A5792F"/>
    <w:rsid w:val="00A57FBD"/>
    <w:rsid w:val="00A81229"/>
    <w:rsid w:val="00A81E7A"/>
    <w:rsid w:val="00AB312F"/>
    <w:rsid w:val="00AC52AD"/>
    <w:rsid w:val="00AF33B4"/>
    <w:rsid w:val="00AF40E9"/>
    <w:rsid w:val="00AF5500"/>
    <w:rsid w:val="00B17650"/>
    <w:rsid w:val="00B225B6"/>
    <w:rsid w:val="00B4167A"/>
    <w:rsid w:val="00B4668B"/>
    <w:rsid w:val="00B600D3"/>
    <w:rsid w:val="00B6297C"/>
    <w:rsid w:val="00B91F6F"/>
    <w:rsid w:val="00BA6D13"/>
    <w:rsid w:val="00BB4922"/>
    <w:rsid w:val="00BB508E"/>
    <w:rsid w:val="00BC79CF"/>
    <w:rsid w:val="00BD7DF4"/>
    <w:rsid w:val="00BE071C"/>
    <w:rsid w:val="00BE7106"/>
    <w:rsid w:val="00BF0385"/>
    <w:rsid w:val="00BF2265"/>
    <w:rsid w:val="00C15E8A"/>
    <w:rsid w:val="00C17A7B"/>
    <w:rsid w:val="00C24BEF"/>
    <w:rsid w:val="00C26F9B"/>
    <w:rsid w:val="00C43172"/>
    <w:rsid w:val="00C4396F"/>
    <w:rsid w:val="00C439A2"/>
    <w:rsid w:val="00C55330"/>
    <w:rsid w:val="00C62486"/>
    <w:rsid w:val="00C64DC9"/>
    <w:rsid w:val="00C650ED"/>
    <w:rsid w:val="00C814D0"/>
    <w:rsid w:val="00CB1D95"/>
    <w:rsid w:val="00CB37C3"/>
    <w:rsid w:val="00CC2CD7"/>
    <w:rsid w:val="00CE1E70"/>
    <w:rsid w:val="00CF7672"/>
    <w:rsid w:val="00D00192"/>
    <w:rsid w:val="00D0614A"/>
    <w:rsid w:val="00D137E4"/>
    <w:rsid w:val="00D16063"/>
    <w:rsid w:val="00D75217"/>
    <w:rsid w:val="00D754D6"/>
    <w:rsid w:val="00D83640"/>
    <w:rsid w:val="00D8511D"/>
    <w:rsid w:val="00D955FD"/>
    <w:rsid w:val="00DA2477"/>
    <w:rsid w:val="00DA4505"/>
    <w:rsid w:val="00DC1652"/>
    <w:rsid w:val="00DC6B36"/>
    <w:rsid w:val="00DD4016"/>
    <w:rsid w:val="00DD60C1"/>
    <w:rsid w:val="00DD700C"/>
    <w:rsid w:val="00DE79BE"/>
    <w:rsid w:val="00DF01B4"/>
    <w:rsid w:val="00DF77C3"/>
    <w:rsid w:val="00E02381"/>
    <w:rsid w:val="00E05F1D"/>
    <w:rsid w:val="00E13772"/>
    <w:rsid w:val="00E25877"/>
    <w:rsid w:val="00E32CCB"/>
    <w:rsid w:val="00E353D1"/>
    <w:rsid w:val="00E3592F"/>
    <w:rsid w:val="00E370AC"/>
    <w:rsid w:val="00E37C1D"/>
    <w:rsid w:val="00E407E9"/>
    <w:rsid w:val="00E42FD4"/>
    <w:rsid w:val="00E44D67"/>
    <w:rsid w:val="00E46EA2"/>
    <w:rsid w:val="00E56C8E"/>
    <w:rsid w:val="00E63382"/>
    <w:rsid w:val="00E9052D"/>
    <w:rsid w:val="00EA62E1"/>
    <w:rsid w:val="00EA7F1F"/>
    <w:rsid w:val="00EB1C12"/>
    <w:rsid w:val="00EB7CCE"/>
    <w:rsid w:val="00EC3156"/>
    <w:rsid w:val="00EE1324"/>
    <w:rsid w:val="00EE7D74"/>
    <w:rsid w:val="00EF011C"/>
    <w:rsid w:val="00EF7C2B"/>
    <w:rsid w:val="00F01EFF"/>
    <w:rsid w:val="00F043D7"/>
    <w:rsid w:val="00F053F8"/>
    <w:rsid w:val="00F0680D"/>
    <w:rsid w:val="00F079DF"/>
    <w:rsid w:val="00F135FC"/>
    <w:rsid w:val="00F17FD1"/>
    <w:rsid w:val="00F25CAB"/>
    <w:rsid w:val="00F274FD"/>
    <w:rsid w:val="00F378C0"/>
    <w:rsid w:val="00F50963"/>
    <w:rsid w:val="00F627E2"/>
    <w:rsid w:val="00F802F9"/>
    <w:rsid w:val="00F86879"/>
    <w:rsid w:val="00F90A3C"/>
    <w:rsid w:val="00F940E6"/>
    <w:rsid w:val="00F948BA"/>
    <w:rsid w:val="00F956DA"/>
    <w:rsid w:val="00F971A1"/>
    <w:rsid w:val="00FA3E72"/>
    <w:rsid w:val="00FB210F"/>
    <w:rsid w:val="00FB5583"/>
    <w:rsid w:val="00FB6E87"/>
    <w:rsid w:val="00FC356D"/>
    <w:rsid w:val="00FC5C45"/>
    <w:rsid w:val="00FD6CE8"/>
    <w:rsid w:val="00FF097E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63932D-BE86-40F5-97E0-3AF61E8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4254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2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Аленка</cp:lastModifiedBy>
  <cp:revision>2</cp:revision>
  <cp:lastPrinted>2016-09-08T06:02:00Z</cp:lastPrinted>
  <dcterms:created xsi:type="dcterms:W3CDTF">2022-11-24T09:16:00Z</dcterms:created>
  <dcterms:modified xsi:type="dcterms:W3CDTF">2022-11-24T09:16:00Z</dcterms:modified>
</cp:coreProperties>
</file>