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280E7" w14:textId="77777777" w:rsidR="006B2B23" w:rsidRDefault="00BC43A4" w:rsidP="006B2B23">
      <w:pPr>
        <w:pStyle w:val="1"/>
        <w:spacing w:before="77"/>
        <w:ind w:left="0"/>
        <w:jc w:val="center"/>
        <w:rPr>
          <w:position w:val="1"/>
          <w:lang w:val="ru-RU"/>
        </w:rPr>
      </w:pPr>
      <w:r w:rsidRPr="00BF0148">
        <w:rPr>
          <w:position w:val="1"/>
          <w:lang w:val="ru-RU"/>
        </w:rPr>
        <w:t>РОССИЯ</w:t>
      </w:r>
    </w:p>
    <w:p w14:paraId="3807D37E" w14:textId="77777777" w:rsidR="00D44822" w:rsidRPr="00BF0148" w:rsidRDefault="00BC43A4" w:rsidP="006B2B23">
      <w:pPr>
        <w:pStyle w:val="1"/>
        <w:spacing w:before="77"/>
        <w:ind w:left="0"/>
        <w:jc w:val="center"/>
        <w:rPr>
          <w:lang w:val="ru-RU"/>
        </w:rPr>
      </w:pPr>
      <w:r w:rsidRPr="00BF0148">
        <w:rPr>
          <w:lang w:val="ru-RU"/>
        </w:rPr>
        <w:t xml:space="preserve">ООО </w:t>
      </w:r>
      <w:r w:rsidRPr="00BF0148">
        <w:rPr>
          <w:spacing w:val="-145"/>
          <w:position w:val="1"/>
          <w:lang w:val="ru-RU"/>
        </w:rPr>
        <w:t>«</w:t>
      </w:r>
      <w:r w:rsidRPr="00BF0148">
        <w:rPr>
          <w:lang w:val="ru-RU"/>
        </w:rPr>
        <w:t>«</w:t>
      </w:r>
      <w:r w:rsidRPr="00BF0148">
        <w:rPr>
          <w:spacing w:val="-50"/>
          <w:lang w:val="ru-RU"/>
        </w:rPr>
        <w:t xml:space="preserve"> </w:t>
      </w:r>
      <w:r w:rsidRPr="00BF0148">
        <w:rPr>
          <w:spacing w:val="26"/>
          <w:lang w:val="ru-RU"/>
        </w:rPr>
        <w:t>ЛЮКССТАЛ</w:t>
      </w:r>
      <w:r w:rsidRPr="00BF0148">
        <w:rPr>
          <w:lang w:val="ru-RU"/>
        </w:rPr>
        <w:t>Ь</w:t>
      </w:r>
      <w:r w:rsidRPr="00BF0148">
        <w:rPr>
          <w:spacing w:val="-51"/>
          <w:lang w:val="ru-RU"/>
        </w:rPr>
        <w:t xml:space="preserve"> </w:t>
      </w:r>
      <w:r w:rsidRPr="00BF0148">
        <w:rPr>
          <w:spacing w:val="-145"/>
          <w:position w:val="1"/>
          <w:lang w:val="ru-RU"/>
        </w:rPr>
        <w:t>»</w:t>
      </w:r>
      <w:r w:rsidRPr="00BF0148">
        <w:rPr>
          <w:lang w:val="ru-RU"/>
        </w:rPr>
        <w:t>»</w:t>
      </w:r>
    </w:p>
    <w:p w14:paraId="1F495DBF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5C9E321D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3BF5788C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531E6FEB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51B87B23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2D58D5B7" w14:textId="77777777" w:rsidR="00D44822" w:rsidRDefault="00D44822">
      <w:pPr>
        <w:pStyle w:val="a3"/>
        <w:spacing w:before="10"/>
        <w:rPr>
          <w:noProof/>
          <w:lang w:val="ru-RU" w:eastAsia="ru-RU"/>
        </w:rPr>
      </w:pPr>
    </w:p>
    <w:p w14:paraId="440BABD1" w14:textId="77777777" w:rsidR="00884318" w:rsidRDefault="00884318">
      <w:pPr>
        <w:pStyle w:val="a3"/>
        <w:spacing w:before="10"/>
        <w:rPr>
          <w:noProof/>
          <w:lang w:val="ru-RU" w:eastAsia="ru-RU"/>
        </w:rPr>
      </w:pPr>
    </w:p>
    <w:p w14:paraId="0ECB3EB4" w14:textId="77777777" w:rsidR="00884318" w:rsidRDefault="00884318">
      <w:pPr>
        <w:pStyle w:val="a3"/>
        <w:spacing w:before="10"/>
        <w:rPr>
          <w:noProof/>
          <w:lang w:val="ru-RU" w:eastAsia="ru-RU"/>
        </w:rPr>
      </w:pPr>
    </w:p>
    <w:p w14:paraId="263147B3" w14:textId="77777777" w:rsidR="00884318" w:rsidRDefault="00884318">
      <w:pPr>
        <w:pStyle w:val="a3"/>
        <w:spacing w:before="10"/>
        <w:rPr>
          <w:noProof/>
          <w:lang w:val="ru-RU" w:eastAsia="ru-RU"/>
        </w:rPr>
      </w:pPr>
    </w:p>
    <w:p w14:paraId="4B985C5E" w14:textId="77777777" w:rsidR="00884318" w:rsidRDefault="00884318">
      <w:pPr>
        <w:pStyle w:val="a3"/>
        <w:spacing w:before="10"/>
        <w:rPr>
          <w:noProof/>
          <w:lang w:val="ru-RU" w:eastAsia="ru-RU"/>
        </w:rPr>
      </w:pPr>
    </w:p>
    <w:p w14:paraId="2F1C60C9" w14:textId="77777777" w:rsidR="00884318" w:rsidRDefault="00884318">
      <w:pPr>
        <w:pStyle w:val="a3"/>
        <w:spacing w:before="10"/>
        <w:rPr>
          <w:noProof/>
          <w:lang w:val="ru-RU" w:eastAsia="ru-RU"/>
        </w:rPr>
      </w:pPr>
    </w:p>
    <w:p w14:paraId="6EB9C24D" w14:textId="77777777" w:rsidR="00884318" w:rsidRDefault="00884318">
      <w:pPr>
        <w:pStyle w:val="a3"/>
        <w:spacing w:before="10"/>
        <w:rPr>
          <w:noProof/>
          <w:lang w:val="ru-RU" w:eastAsia="ru-RU"/>
        </w:rPr>
      </w:pPr>
    </w:p>
    <w:p w14:paraId="67600885" w14:textId="77777777" w:rsidR="00884318" w:rsidRDefault="00884318">
      <w:pPr>
        <w:pStyle w:val="a3"/>
        <w:spacing w:before="10"/>
        <w:rPr>
          <w:noProof/>
          <w:lang w:val="ru-RU" w:eastAsia="ru-RU"/>
        </w:rPr>
      </w:pPr>
    </w:p>
    <w:p w14:paraId="6A33BC97" w14:textId="77777777" w:rsidR="00884318" w:rsidRDefault="00884318">
      <w:pPr>
        <w:pStyle w:val="a3"/>
        <w:spacing w:before="10"/>
        <w:rPr>
          <w:noProof/>
          <w:lang w:val="ru-RU" w:eastAsia="ru-RU"/>
        </w:rPr>
      </w:pPr>
    </w:p>
    <w:p w14:paraId="5DD6EABC" w14:textId="77777777" w:rsidR="00884318" w:rsidRPr="00BF0148" w:rsidRDefault="00884318">
      <w:pPr>
        <w:pStyle w:val="a3"/>
        <w:spacing w:before="10"/>
        <w:rPr>
          <w:b/>
          <w:sz w:val="13"/>
          <w:lang w:val="ru-RU"/>
        </w:rPr>
      </w:pPr>
    </w:p>
    <w:p w14:paraId="18F80E22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7F42EE09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45B2DE9B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7A12CC94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3E3F35AA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19FA83D1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3A9FA039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18D2867F" w14:textId="77777777" w:rsidR="00D44822" w:rsidRPr="002309BB" w:rsidRDefault="006B2B23" w:rsidP="006B2B23">
      <w:pPr>
        <w:pStyle w:val="a3"/>
        <w:jc w:val="center"/>
        <w:rPr>
          <w:b/>
          <w:sz w:val="20"/>
          <w:lang w:val="ru-RU"/>
        </w:rPr>
      </w:pPr>
      <w:r w:rsidRPr="002309BB">
        <w:rPr>
          <w:b/>
          <w:sz w:val="44"/>
          <w:szCs w:val="44"/>
          <w:lang w:val="ru-RU"/>
        </w:rPr>
        <w:t>Мармит вторых блюд паровой Luxstahl МВП-1200</w:t>
      </w:r>
    </w:p>
    <w:p w14:paraId="5F7E7D2B" w14:textId="77777777" w:rsidR="00D44822" w:rsidRPr="00DC7CDC" w:rsidRDefault="00D44822">
      <w:pPr>
        <w:rPr>
          <w:sz w:val="20"/>
          <w:lang w:val="ru-RU"/>
        </w:rPr>
        <w:sectPr w:rsidR="00D44822" w:rsidRPr="00DC7CDC">
          <w:type w:val="continuous"/>
          <w:pgSz w:w="11910" w:h="16840"/>
          <w:pgMar w:top="400" w:right="1180" w:bottom="280" w:left="1140" w:header="720" w:footer="720" w:gutter="0"/>
          <w:cols w:space="720"/>
        </w:sectPr>
      </w:pPr>
    </w:p>
    <w:p w14:paraId="1294BBF5" w14:textId="77777777" w:rsidR="00D44822" w:rsidRDefault="00D44822">
      <w:pPr>
        <w:pStyle w:val="a3"/>
        <w:rPr>
          <w:b/>
          <w:sz w:val="20"/>
          <w:lang w:val="ru-RU"/>
        </w:rPr>
      </w:pPr>
    </w:p>
    <w:p w14:paraId="6EFB579B" w14:textId="77777777" w:rsidR="005056EA" w:rsidRPr="00BC43A4" w:rsidRDefault="005056EA">
      <w:pPr>
        <w:pStyle w:val="a3"/>
        <w:rPr>
          <w:b/>
          <w:sz w:val="20"/>
          <w:lang w:val="ru-RU"/>
        </w:rPr>
      </w:pPr>
    </w:p>
    <w:p w14:paraId="3B5CB897" w14:textId="77777777" w:rsidR="00D44822" w:rsidRPr="00BC43A4" w:rsidRDefault="00D44822">
      <w:pPr>
        <w:pStyle w:val="a3"/>
        <w:rPr>
          <w:b/>
          <w:sz w:val="20"/>
          <w:lang w:val="ru-RU"/>
        </w:rPr>
      </w:pPr>
    </w:p>
    <w:p w14:paraId="6F224641" w14:textId="77777777" w:rsidR="00D44822" w:rsidRPr="00BC43A4" w:rsidRDefault="00D44822">
      <w:pPr>
        <w:pStyle w:val="a3"/>
        <w:spacing w:before="4"/>
        <w:rPr>
          <w:b/>
          <w:sz w:val="26"/>
          <w:lang w:val="ru-RU"/>
        </w:rPr>
      </w:pPr>
    </w:p>
    <w:p w14:paraId="10EE1DCF" w14:textId="77777777" w:rsidR="00D44822" w:rsidRPr="005056EA" w:rsidRDefault="00BC43A4">
      <w:pPr>
        <w:pStyle w:val="a3"/>
        <w:spacing w:before="94" w:line="327" w:lineRule="exact"/>
        <w:ind w:left="2844" w:right="2830"/>
        <w:jc w:val="center"/>
        <w:rPr>
          <w:lang w:val="ru-RU"/>
        </w:rPr>
      </w:pPr>
      <w:r w:rsidRPr="005056EA">
        <w:rPr>
          <w:spacing w:val="-190"/>
          <w:position w:val="1"/>
          <w:lang w:val="ru-RU"/>
        </w:rPr>
        <w:t>П</w:t>
      </w:r>
      <w:r w:rsidRPr="005056EA">
        <w:rPr>
          <w:lang w:val="ru-RU"/>
        </w:rPr>
        <w:t>П</w:t>
      </w:r>
      <w:r w:rsidRPr="005056EA">
        <w:rPr>
          <w:spacing w:val="-50"/>
          <w:lang w:val="ru-RU"/>
        </w:rPr>
        <w:t xml:space="preserve"> </w:t>
      </w:r>
      <w:r w:rsidRPr="005056EA">
        <w:rPr>
          <w:spacing w:val="-176"/>
          <w:position w:val="1"/>
          <w:lang w:val="ru-RU"/>
        </w:rPr>
        <w:t>А</w:t>
      </w:r>
      <w:r w:rsidRPr="005056EA">
        <w:rPr>
          <w:lang w:val="ru-RU"/>
        </w:rPr>
        <w:t>А</w:t>
      </w:r>
      <w:r w:rsidRPr="005056EA">
        <w:rPr>
          <w:spacing w:val="-50"/>
          <w:lang w:val="ru-RU"/>
        </w:rPr>
        <w:t xml:space="preserve"> </w:t>
      </w:r>
      <w:r w:rsidRPr="005056EA">
        <w:rPr>
          <w:spacing w:val="-191"/>
          <w:position w:val="1"/>
          <w:lang w:val="ru-RU"/>
        </w:rPr>
        <w:t>С</w:t>
      </w:r>
      <w:r w:rsidRPr="005056EA">
        <w:rPr>
          <w:lang w:val="ru-RU"/>
        </w:rPr>
        <w:t>С</w:t>
      </w:r>
      <w:r w:rsidRPr="005056EA">
        <w:rPr>
          <w:spacing w:val="-53"/>
          <w:lang w:val="ru-RU"/>
        </w:rPr>
        <w:t xml:space="preserve"> </w:t>
      </w:r>
      <w:r w:rsidRPr="005056EA">
        <w:rPr>
          <w:spacing w:val="-190"/>
          <w:position w:val="1"/>
          <w:lang w:val="ru-RU"/>
        </w:rPr>
        <w:t>П</w:t>
      </w:r>
      <w:r w:rsidRPr="005056EA">
        <w:rPr>
          <w:lang w:val="ru-RU"/>
        </w:rPr>
        <w:t>П</w:t>
      </w:r>
      <w:r w:rsidRPr="005056EA">
        <w:rPr>
          <w:spacing w:val="-50"/>
          <w:lang w:val="ru-RU"/>
        </w:rPr>
        <w:t xml:space="preserve"> </w:t>
      </w:r>
      <w:r w:rsidRPr="005056EA">
        <w:rPr>
          <w:spacing w:val="-207"/>
          <w:position w:val="1"/>
          <w:lang w:val="ru-RU"/>
        </w:rPr>
        <w:t>О</w:t>
      </w:r>
      <w:r w:rsidRPr="005056EA">
        <w:rPr>
          <w:lang w:val="ru-RU"/>
        </w:rPr>
        <w:t>О</w:t>
      </w:r>
      <w:r w:rsidRPr="005056EA">
        <w:rPr>
          <w:spacing w:val="-52"/>
          <w:lang w:val="ru-RU"/>
        </w:rPr>
        <w:t xml:space="preserve"> </w:t>
      </w:r>
      <w:r w:rsidRPr="005056EA">
        <w:rPr>
          <w:spacing w:val="-176"/>
          <w:position w:val="1"/>
          <w:lang w:val="ru-RU"/>
        </w:rPr>
        <w:t>Р</w:t>
      </w:r>
      <w:r w:rsidRPr="005056EA">
        <w:rPr>
          <w:lang w:val="ru-RU"/>
        </w:rPr>
        <w:t>Р</w:t>
      </w:r>
      <w:r w:rsidRPr="005056EA">
        <w:rPr>
          <w:spacing w:val="-50"/>
          <w:lang w:val="ru-RU"/>
        </w:rPr>
        <w:t xml:space="preserve"> </w:t>
      </w:r>
      <w:r w:rsidRPr="005056EA">
        <w:rPr>
          <w:spacing w:val="-160"/>
          <w:position w:val="1"/>
          <w:lang w:val="ru-RU"/>
        </w:rPr>
        <w:t>Т</w:t>
      </w:r>
      <w:r w:rsidRPr="005056EA">
        <w:rPr>
          <w:lang w:val="ru-RU"/>
        </w:rPr>
        <w:t>Т</w:t>
      </w:r>
    </w:p>
    <w:p w14:paraId="19FA3AC9" w14:textId="77777777" w:rsidR="00D44822" w:rsidRDefault="00BC43A4">
      <w:pPr>
        <w:pStyle w:val="a3"/>
        <w:spacing w:line="317" w:lineRule="exact"/>
        <w:ind w:left="38"/>
        <w:jc w:val="center"/>
      </w:pPr>
      <w:r>
        <w:t>и</w:t>
      </w:r>
    </w:p>
    <w:p w14:paraId="2FADE76B" w14:textId="77777777" w:rsidR="00D44822" w:rsidRDefault="00BC43A4">
      <w:pPr>
        <w:pStyle w:val="a3"/>
        <w:ind w:left="2869" w:right="2830"/>
        <w:jc w:val="center"/>
      </w:pPr>
      <w:r>
        <w:t>руководство по эксплуатации</w:t>
      </w:r>
    </w:p>
    <w:p w14:paraId="3D93C8C4" w14:textId="77777777" w:rsidR="00D44822" w:rsidRDefault="00D44822">
      <w:pPr>
        <w:pStyle w:val="a3"/>
        <w:rPr>
          <w:sz w:val="20"/>
        </w:rPr>
      </w:pPr>
    </w:p>
    <w:p w14:paraId="6989D953" w14:textId="77777777" w:rsidR="00D44822" w:rsidRDefault="00D44822">
      <w:pPr>
        <w:pStyle w:val="a3"/>
        <w:rPr>
          <w:sz w:val="20"/>
        </w:rPr>
      </w:pPr>
    </w:p>
    <w:p w14:paraId="686321FD" w14:textId="77777777" w:rsidR="00D44822" w:rsidRDefault="00D44822">
      <w:pPr>
        <w:pStyle w:val="a3"/>
        <w:spacing w:before="8"/>
        <w:rPr>
          <w:sz w:val="12"/>
        </w:rPr>
      </w:pPr>
    </w:p>
    <w:p w14:paraId="3E1BC2C6" w14:textId="77777777" w:rsidR="00884318" w:rsidRDefault="00884318" w:rsidP="00884318">
      <w:pPr>
        <w:pStyle w:val="a3"/>
        <w:spacing w:before="2"/>
        <w:rPr>
          <w:rFonts w:ascii="Palatino Linotype"/>
          <w:sz w:val="26"/>
          <w:lang w:val="ru-RU"/>
        </w:rPr>
      </w:pPr>
    </w:p>
    <w:p w14:paraId="4A0BF3EE" w14:textId="77777777" w:rsidR="00884318" w:rsidRDefault="00884318" w:rsidP="00884318">
      <w:pPr>
        <w:pStyle w:val="a3"/>
        <w:spacing w:before="2"/>
        <w:rPr>
          <w:rFonts w:ascii="Palatino Linotype"/>
          <w:sz w:val="26"/>
          <w:lang w:val="ru-RU"/>
        </w:rPr>
      </w:pPr>
    </w:p>
    <w:p w14:paraId="4799CEAC" w14:textId="77777777" w:rsidR="00884318" w:rsidRDefault="00884318" w:rsidP="00884318">
      <w:pPr>
        <w:pStyle w:val="a3"/>
        <w:spacing w:before="2"/>
        <w:rPr>
          <w:rFonts w:ascii="Palatino Linotype"/>
          <w:sz w:val="26"/>
          <w:lang w:val="ru-RU"/>
        </w:rPr>
      </w:pPr>
    </w:p>
    <w:p w14:paraId="729A74D2" w14:textId="77777777" w:rsidR="00884318" w:rsidRDefault="00884318" w:rsidP="00884318">
      <w:pPr>
        <w:pStyle w:val="a3"/>
        <w:spacing w:before="2"/>
        <w:rPr>
          <w:rFonts w:ascii="Palatino Linotype"/>
          <w:sz w:val="26"/>
          <w:lang w:val="ru-RU"/>
        </w:rPr>
      </w:pPr>
    </w:p>
    <w:p w14:paraId="2A80A26A" w14:textId="77777777" w:rsidR="00884318" w:rsidRDefault="00884318" w:rsidP="00884318">
      <w:pPr>
        <w:pStyle w:val="a3"/>
        <w:spacing w:before="2"/>
        <w:rPr>
          <w:rFonts w:ascii="Palatino Linotype"/>
          <w:sz w:val="26"/>
          <w:lang w:val="ru-RU"/>
        </w:rPr>
      </w:pPr>
    </w:p>
    <w:p w14:paraId="23E37561" w14:textId="77777777" w:rsidR="00884318" w:rsidRDefault="00884318" w:rsidP="00884318">
      <w:pPr>
        <w:pStyle w:val="a3"/>
        <w:spacing w:before="2"/>
        <w:rPr>
          <w:rFonts w:ascii="Palatino Linotype"/>
          <w:sz w:val="26"/>
          <w:lang w:val="ru-RU"/>
        </w:rPr>
      </w:pPr>
    </w:p>
    <w:p w14:paraId="681ADEE8" w14:textId="77777777" w:rsidR="00884318" w:rsidRDefault="00884318" w:rsidP="00884318">
      <w:pPr>
        <w:pStyle w:val="a3"/>
        <w:spacing w:before="2"/>
        <w:rPr>
          <w:rFonts w:ascii="Palatino Linotype"/>
          <w:sz w:val="26"/>
          <w:lang w:val="ru-RU"/>
        </w:rPr>
      </w:pPr>
    </w:p>
    <w:p w14:paraId="69E64DDC" w14:textId="77777777" w:rsidR="00884318" w:rsidRDefault="00884318" w:rsidP="00884318">
      <w:pPr>
        <w:pStyle w:val="a3"/>
        <w:spacing w:before="2"/>
        <w:rPr>
          <w:rFonts w:ascii="Palatino Linotype"/>
          <w:sz w:val="26"/>
          <w:lang w:val="ru-RU"/>
        </w:rPr>
      </w:pPr>
    </w:p>
    <w:p w14:paraId="4345DA1F" w14:textId="77777777" w:rsidR="00884318" w:rsidRDefault="00884318" w:rsidP="00884318">
      <w:pPr>
        <w:pStyle w:val="a3"/>
        <w:spacing w:before="2"/>
        <w:rPr>
          <w:rFonts w:ascii="Palatino Linotype"/>
          <w:sz w:val="26"/>
          <w:lang w:val="ru-RU"/>
        </w:rPr>
      </w:pPr>
    </w:p>
    <w:p w14:paraId="69CDB1FF" w14:textId="77777777" w:rsidR="00884318" w:rsidRPr="00EB1F3E" w:rsidRDefault="00000000" w:rsidP="00884318">
      <w:pPr>
        <w:pStyle w:val="a3"/>
        <w:spacing w:before="2"/>
        <w:rPr>
          <w:rFonts w:ascii="Palatino Linotype"/>
          <w:sz w:val="26"/>
          <w:lang w:val="ru-RU"/>
        </w:rPr>
      </w:pPr>
      <w:r>
        <w:rPr>
          <w:rFonts w:ascii="Calibri"/>
          <w:sz w:val="24"/>
        </w:rPr>
        <w:pict w14:anchorId="12CE5FA8">
          <v:line id="_x0000_s2270" style="position:absolute;z-index:503273392;mso-wrap-distance-left:0;mso-wrap-distance-right:0;mso-position-horizontal-relative:page" from="230.9pt,54.9pt" to="268.4pt,54.9pt" strokecolor="#10152f" strokeweight=".59656mm">
            <w10:wrap type="topAndBottom" anchorx="page"/>
          </v:line>
        </w:pict>
      </w:r>
      <w:r>
        <w:rPr>
          <w:rFonts w:ascii="Calibri"/>
          <w:sz w:val="24"/>
        </w:rPr>
        <w:pict w14:anchorId="12387C9C">
          <v:group id="_x0000_s2271" style="position:absolute;margin-left:274pt;margin-top:19.6pt;width:47.35pt;height:36.1pt;z-index:503274416;mso-wrap-distance-left:0;mso-wrap-distance-right:0;mso-position-horizontal-relative:page" coordorigin="5480,392" coordsize="947,722">
            <v:shape id="_x0000_s2272" style="position:absolute;left:5647;top:869;width:32;height:106" coordorigin="5647,869" coordsize="32,106" path="m5672,869r-17,l5647,876r,92l5655,975r17,l5679,968r,-92l5672,869xe" fillcolor="#10152f" stroked="f">
              <v:path arrowok="t"/>
            </v:shape>
            <v:shape id="_x0000_s2273" style="position:absolute;left:5479;top:392;width:947;height:722" coordorigin="5480,392" coordsize="947,722" o:spt="100" adj="0,,0" path="m5578,665r-86,l5487,667r-6,7l5480,678r,6l5488,776r,2l5490,780r45,86l5502,1094r,7l5503,1105r6,7l5514,1114r878,l6397,1112r3,-4l6402,1105r2,-4l6404,1094r-2,-14l5539,1080r7,-48l5570,865r,-1l5570,860r-1,-3l5568,854r-44,-82l5522,767r-7,-68l5586,699r,-26l5578,665xm5846,699r-35,l5805,767r-8,16l5757,857r,3l5757,864r,2l5780,1028r5,30l5788,1080r35,l5793,873r355,l6149,866r,-2l6149,860r-1,-3l6139,839r-333,l5837,780r1,-2l5839,776r,-2l5846,699xm5955,925r-31,6l5899,948r-16,25l5876,1003r,77l6033,1080r,-77l6027,973r-17,-25l5985,931r-30,-6xm6148,873r-35,l6083,1080r35,l6148,873xm6425,699r-35,l6385,758r-1,9l6338,854r-2,3l6336,860r,4l6367,1080r35,l6372,875r-1,-9l6380,849r37,-71l6418,776r7,-77xm5960,392r-14,l5940,397r-74,184l5866,583r-1,3l5865,839r35,l5900,591r53,-135l5990,456r-21,-53l5967,397r-7,-5xm5990,456r-37,l6001,575r6,16l6007,839r35,l6042,586r-1,-3l6040,581,5990,456xm6157,665r-86,l6066,667r-6,7l6059,678r,6l6067,774r,2l6067,778r2,2l6100,839r39,l6103,772r-2,-5l6095,699r70,l6165,673r-8,-8xm5586,699r-34,l5552,742r7,7l5638,749r8,-7l5646,715r-60,l5586,699xm5715,693r-35,l5680,742r8,7l5767,749r8,-7l5775,715r-60,l5715,693xm6165,699r-34,l6131,742r7,7l6217,749r8,-7l6225,715r-60,l6165,699xm6294,693r-35,l6259,742r8,7l6346,749r8,-7l6354,715r-60,l6294,693xm5707,659r-88,l5612,667r,48l5646,715r,-22l5715,693r,-26l5707,659xm5835,665r-87,l5741,673r,42l5775,715r,-16l5846,699r1,-15l5847,678r-2,-4l5843,671r-4,-4l5835,665xm6286,659r-88,l6191,667r,48l6225,715r,-22l6294,693r,-26l6286,659xm6414,665r-87,l6320,673r,42l6354,715r,-16l6425,699r1,-15l6426,678r-2,-4l6422,671r-4,-4l6414,665xe" fillcolor="#10152f" stroked="f">
              <v:stroke joinstyle="round"/>
              <v:formulas/>
              <v:path arrowok="t" o:connecttype="segments"/>
            </v:shape>
            <v:shape id="_x0000_s2274" style="position:absolute;left:6226;top:868;width:32;height:106" coordorigin="6226,868" coordsize="32,106" path="m6251,868r-17,l6226,875r,91l6234,974r17,l6258,966r,-91l6251,868xe" fillcolor="#10152f" stroked="f">
              <v:path arrowok="t"/>
            </v:shape>
            <v:shape id="_x0000_s2275" style="position:absolute;left:5936;top:625;width:32;height:106" coordorigin="5936,626" coordsize="32,106" path="m5961,626r-17,l5936,633r,91l5944,731r17,l5968,724r,-91l5961,626xe" fillcolor="#10152f" stroked="f">
              <v:path arrowok="t"/>
            </v:shape>
            <w10:wrap type="topAndBottom" anchorx="page"/>
          </v:group>
        </w:pict>
      </w:r>
      <w:r>
        <w:rPr>
          <w:rFonts w:ascii="Calibri"/>
          <w:sz w:val="24"/>
        </w:rPr>
        <w:pict w14:anchorId="1C113894">
          <v:line id="_x0000_s2276" style="position:absolute;z-index:503275440;mso-wrap-distance-left:0;mso-wrap-distance-right:0;mso-position-horizontal-relative:page" from="326.85pt,54.9pt" to="364.3pt,54.9pt" strokecolor="#10152f" strokeweight=".59656mm">
            <w10:wrap type="topAndBottom" anchorx="page"/>
          </v:line>
        </w:pict>
      </w:r>
      <w:r>
        <w:rPr>
          <w:rFonts w:ascii="Calibri"/>
          <w:sz w:val="24"/>
        </w:rPr>
        <w:pict w14:anchorId="5BB43951">
          <v:group id="_x0000_s2277" style="position:absolute;margin-left:231.6pt;margin-top:66.1pt;width:62.4pt;height:19.3pt;z-index:503276464;mso-wrap-distance-left:0;mso-wrap-distance-right:0;mso-position-horizontal-relative:page" coordorigin="4632,1322" coordsize="1248,3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78" type="#_x0000_t75" style="position:absolute;left:4632;top:1326;width:599;height:382">
              <v:imagedata r:id="rId7" o:title=""/>
            </v:shape>
            <v:shape id="_x0000_s2279" type="#_x0000_t75" style="position:absolute;left:5282;top:1326;width:312;height:378">
              <v:imagedata r:id="rId8" o:title=""/>
            </v:shape>
            <v:shape id="_x0000_s2280" type="#_x0000_t75" style="position:absolute;left:5657;top:1322;width:223;height:386">
              <v:imagedata r:id="rId9" o:title=""/>
            </v:shape>
            <w10:wrap type="topAndBottom" anchorx="page"/>
          </v:group>
        </w:pict>
      </w:r>
      <w:r>
        <w:rPr>
          <w:rFonts w:ascii="Calibri"/>
          <w:sz w:val="24"/>
        </w:rPr>
        <w:pict w14:anchorId="2C07B111">
          <v:group id="_x0000_s2281" style="position:absolute;margin-left:297.65pt;margin-top:66.1pt;width:50.15pt;height:19.1pt;z-index:503277488;mso-wrap-distance-left:0;mso-wrap-distance-right:0;mso-position-horizontal-relative:page" coordorigin="5953,1322" coordsize="1003,382">
            <v:shape id="_x0000_s2282" type="#_x0000_t75" style="position:absolute;left:5952;top:1322;width:643;height:382">
              <v:imagedata r:id="rId10" o:title=""/>
            </v:shape>
            <v:shape id="_x0000_s2283" type="#_x0000_t75" style="position:absolute;left:6633;top:1326;width:322;height:378">
              <v:imagedata r:id="rId11" o:title=""/>
            </v:shape>
            <w10:wrap type="topAndBottom" anchorx="page"/>
          </v:group>
        </w:pict>
      </w:r>
      <w:r w:rsidR="00884318">
        <w:rPr>
          <w:noProof/>
          <w:lang w:val="ru-RU" w:eastAsia="ru-RU"/>
        </w:rPr>
        <w:drawing>
          <wp:anchor distT="0" distB="0" distL="0" distR="0" simplePos="0" relativeHeight="503278512" behindDoc="0" locked="0" layoutInCell="1" allowOverlap="1" wp14:anchorId="3E20AE72" wp14:editId="06D11A05">
            <wp:simplePos x="0" y="0"/>
            <wp:positionH relativeFrom="page">
              <wp:posOffset>4466310</wp:posOffset>
            </wp:positionH>
            <wp:positionV relativeFrom="paragraph">
              <wp:posOffset>842402</wp:posOffset>
            </wp:positionV>
            <wp:extent cx="160311" cy="238125"/>
            <wp:effectExtent l="0" t="0" r="0" b="0"/>
            <wp:wrapTopAndBottom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11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4"/>
        </w:rPr>
        <w:pict w14:anchorId="1EDFD3B0">
          <v:line id="_x0000_s2284" style="position:absolute;z-index:503279536;mso-wrap-distance-left:0;mso-wrap-distance-right:0;mso-position-horizontal-relative:page;mso-position-vertical-relative:text" from="230.9pt,96.65pt" to="364.3pt,96.65pt" strokecolor="#10152f" strokeweight=".59583mm">
            <w10:wrap type="topAndBottom" anchorx="page"/>
          </v:line>
        </w:pict>
      </w:r>
      <w:r>
        <w:rPr>
          <w:rFonts w:ascii="Calibri"/>
          <w:sz w:val="24"/>
        </w:rPr>
        <w:pict w14:anchorId="0BC8BE50">
          <v:group id="_x0000_s2285" style="position:absolute;margin-left:37.8pt;margin-top:105.85pt;width:43pt;height:42.4pt;z-index:503280560;mso-wrap-distance-left:0;mso-wrap-distance-right:0;mso-position-horizontal-relative:page;mso-position-vertical-relative:text" coordorigin="756,2117" coordsize="860,848">
            <v:rect id="_x0000_s2286" style="position:absolute;left:755;top:2845;width:860;height:120" fillcolor="#10152f" stroked="f"/>
            <v:rect id="_x0000_s2287" style="position:absolute;left:755;top:2117;width:120;height:728" fillcolor="#10152f" stroked="f"/>
            <w10:wrap type="topAndBottom" anchorx="page"/>
          </v:group>
        </w:pict>
      </w:r>
      <w:r>
        <w:rPr>
          <w:rFonts w:ascii="Calibri"/>
          <w:sz w:val="24"/>
        </w:rPr>
        <w:pict w14:anchorId="2F39BF75">
          <v:line id="_x0000_s2288" style="position:absolute;z-index:503281584;mso-wrap-distance-left:0;mso-wrap-distance-right:0;mso-position-horizontal-relative:page;mso-position-vertical-relative:text" from="98pt,145.25pt" to="497.6pt,145.25pt" strokecolor="#10152f" strokeweight="2pt">
            <w10:wrap type="topAndBottom" anchorx="page"/>
          </v:line>
        </w:pict>
      </w:r>
      <w:r>
        <w:rPr>
          <w:rFonts w:ascii="Calibri"/>
          <w:sz w:val="24"/>
        </w:rPr>
        <w:pict w14:anchorId="5572AE6A">
          <v:group id="_x0000_s2289" style="position:absolute;margin-left:515.1pt;margin-top:105.55pt;width:42.4pt;height:43pt;z-index:503282608;mso-wrap-distance-left:0;mso-wrap-distance-right:0;mso-position-horizontal-relative:page;mso-position-vertical-relative:text" coordorigin="10302,2111" coordsize="848,860">
            <v:rect id="_x0000_s2290" style="position:absolute;left:10302;top:2851;width:848;height:120" fillcolor="#10152f" stroked="f"/>
            <v:rect id="_x0000_s2291" style="position:absolute;left:11029;top:2111;width:120;height:740" fillcolor="#10152f" stroked="f"/>
            <w10:wrap type="topAndBottom" anchorx="page"/>
          </v:group>
        </w:pict>
      </w:r>
    </w:p>
    <w:p w14:paraId="13328291" w14:textId="77777777" w:rsidR="00884318" w:rsidRPr="00EB1F3E" w:rsidRDefault="00884318" w:rsidP="00884318">
      <w:pPr>
        <w:pStyle w:val="a3"/>
        <w:spacing w:before="4"/>
        <w:rPr>
          <w:rFonts w:ascii="Palatino Linotype"/>
          <w:sz w:val="10"/>
          <w:lang w:val="ru-RU"/>
        </w:rPr>
      </w:pPr>
    </w:p>
    <w:p w14:paraId="13C7C2FB" w14:textId="77777777" w:rsidR="00D44822" w:rsidRDefault="00D44822">
      <w:pPr>
        <w:rPr>
          <w:sz w:val="12"/>
        </w:rPr>
        <w:sectPr w:rsidR="00D44822">
          <w:type w:val="continuous"/>
          <w:pgSz w:w="11910" w:h="16840"/>
          <w:pgMar w:top="400" w:right="1180" w:bottom="280" w:left="1140" w:header="720" w:footer="720" w:gutter="0"/>
          <w:cols w:space="720"/>
        </w:sectPr>
      </w:pPr>
    </w:p>
    <w:p w14:paraId="718FC38A" w14:textId="77777777" w:rsidR="00D44822" w:rsidRDefault="00BC43A4">
      <w:pPr>
        <w:pStyle w:val="1"/>
        <w:numPr>
          <w:ilvl w:val="0"/>
          <w:numId w:val="6"/>
        </w:numPr>
        <w:tabs>
          <w:tab w:val="left" w:pos="1175"/>
        </w:tabs>
        <w:spacing w:before="56" w:line="322" w:lineRule="exact"/>
        <w:jc w:val="left"/>
      </w:pPr>
      <w:r>
        <w:lastRenderedPageBreak/>
        <w:t>НАЗНАЧЕНИЕ</w:t>
      </w:r>
    </w:p>
    <w:p w14:paraId="334D735A" w14:textId="77777777" w:rsidR="00D44822" w:rsidRPr="00BC43A4" w:rsidRDefault="00BC43A4">
      <w:pPr>
        <w:pStyle w:val="a3"/>
        <w:ind w:left="106" w:right="106" w:firstLine="708"/>
        <w:jc w:val="both"/>
        <w:rPr>
          <w:lang w:val="ru-RU"/>
        </w:rPr>
      </w:pPr>
      <w:r w:rsidRPr="00BC43A4">
        <w:rPr>
          <w:lang w:val="ru-RU"/>
        </w:rPr>
        <w:t xml:space="preserve">Мармиты электрические кухонные типа </w:t>
      </w:r>
      <w:r>
        <w:rPr>
          <w:lang w:val="ru-RU"/>
        </w:rPr>
        <w:t xml:space="preserve">МВП-1200 </w:t>
      </w:r>
      <w:r w:rsidRPr="00BC43A4">
        <w:rPr>
          <w:lang w:val="ru-RU"/>
        </w:rPr>
        <w:t>(далее мармиты) предназначены для кратковременного хранения в горячем состоянии вторых блюд в функциональных емкостях и раздачи их потребителю.</w:t>
      </w:r>
    </w:p>
    <w:p w14:paraId="3D4F2507" w14:textId="77777777" w:rsidR="00D44822" w:rsidRPr="00BC43A4" w:rsidRDefault="00BC43A4">
      <w:pPr>
        <w:pStyle w:val="a3"/>
        <w:ind w:left="106" w:right="105" w:firstLine="708"/>
        <w:jc w:val="both"/>
        <w:rPr>
          <w:lang w:val="ru-RU"/>
        </w:rPr>
      </w:pPr>
      <w:r w:rsidRPr="00BC43A4">
        <w:rPr>
          <w:lang w:val="ru-RU"/>
        </w:rPr>
        <w:t>Мармиты устанавливаются на предприятиях общественного питания отдельно или в составе технологических линий горячих цехов и линиях раздачи столовых самообслуживания.</w:t>
      </w:r>
    </w:p>
    <w:p w14:paraId="204C5583" w14:textId="77777777" w:rsidR="002309BB" w:rsidRDefault="002309BB" w:rsidP="002309BB">
      <w:pPr>
        <w:pStyle w:val="a3"/>
        <w:ind w:left="106" w:right="110" w:firstLine="708"/>
        <w:jc w:val="both"/>
        <w:rPr>
          <w:lang w:val="ru-RU"/>
        </w:rPr>
      </w:pPr>
      <w:r>
        <w:rPr>
          <w:lang w:val="ru-RU"/>
        </w:rPr>
        <w:t>Декларация о соответствии №ЕАЭС N RU Д-RU.КА01.В.06304/19. Срок действия с 19.06.2019. по 18.06.2022г.</w:t>
      </w:r>
    </w:p>
    <w:p w14:paraId="2B793F82" w14:textId="77777777" w:rsidR="00D44822" w:rsidRPr="00BC43A4" w:rsidRDefault="00D44822">
      <w:pPr>
        <w:pStyle w:val="a3"/>
        <w:spacing w:before="1"/>
        <w:rPr>
          <w:sz w:val="20"/>
          <w:lang w:val="ru-RU"/>
        </w:rPr>
      </w:pPr>
    </w:p>
    <w:p w14:paraId="65862B8D" w14:textId="77777777" w:rsidR="00D44822" w:rsidRDefault="00BC43A4">
      <w:pPr>
        <w:pStyle w:val="1"/>
        <w:numPr>
          <w:ilvl w:val="0"/>
          <w:numId w:val="6"/>
        </w:numPr>
        <w:tabs>
          <w:tab w:val="left" w:pos="1175"/>
        </w:tabs>
        <w:spacing w:before="92" w:line="322" w:lineRule="exact"/>
        <w:jc w:val="left"/>
      </w:pPr>
      <w:r>
        <w:t>ТЕХНИЧЕСКИЕ</w:t>
      </w:r>
      <w:r>
        <w:rPr>
          <w:spacing w:val="-10"/>
        </w:rPr>
        <w:t xml:space="preserve"> </w:t>
      </w:r>
      <w:r>
        <w:t>ХАРАКТЕРИСТИКИ</w:t>
      </w:r>
    </w:p>
    <w:p w14:paraId="6741AB71" w14:textId="77777777" w:rsidR="00D44822" w:rsidRPr="00BC43A4" w:rsidRDefault="00BC43A4">
      <w:pPr>
        <w:pStyle w:val="a3"/>
        <w:spacing w:line="322" w:lineRule="exact"/>
        <w:ind w:left="886"/>
        <w:rPr>
          <w:lang w:val="ru-RU"/>
        </w:rPr>
      </w:pPr>
      <w:r w:rsidRPr="00BC43A4">
        <w:rPr>
          <w:lang w:val="ru-RU"/>
        </w:rPr>
        <w:t>Технические данные приведены в таблице 1.</w:t>
      </w:r>
    </w:p>
    <w:p w14:paraId="5D5B0B7B" w14:textId="77777777" w:rsidR="00D44822" w:rsidRDefault="00BC43A4">
      <w:pPr>
        <w:pStyle w:val="a3"/>
        <w:spacing w:after="3"/>
        <w:ind w:right="102"/>
        <w:jc w:val="right"/>
      </w:pPr>
      <w:r>
        <w:t>Таблица 1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673"/>
      </w:tblGrid>
      <w:tr w:rsidR="00D44822" w14:paraId="638637A4" w14:textId="77777777" w:rsidTr="00BC43A4">
        <w:trPr>
          <w:trHeight w:val="260"/>
        </w:trPr>
        <w:tc>
          <w:tcPr>
            <w:tcW w:w="4957" w:type="dxa"/>
            <w:vMerge w:val="restart"/>
          </w:tcPr>
          <w:p w14:paraId="08D44A13" w14:textId="77777777" w:rsidR="00D44822" w:rsidRDefault="00D44822">
            <w:pPr>
              <w:pStyle w:val="TableParagraph"/>
              <w:rPr>
                <w:sz w:val="26"/>
              </w:rPr>
            </w:pPr>
          </w:p>
          <w:p w14:paraId="532A6CF4" w14:textId="77777777" w:rsidR="00D44822" w:rsidRDefault="00D44822">
            <w:pPr>
              <w:pStyle w:val="TableParagraph"/>
              <w:rPr>
                <w:sz w:val="23"/>
              </w:rPr>
            </w:pPr>
          </w:p>
          <w:p w14:paraId="1DA2B35F" w14:textId="77777777" w:rsidR="00D44822" w:rsidRDefault="00BC43A4">
            <w:pPr>
              <w:pStyle w:val="TableParagraph"/>
              <w:ind w:left="1005"/>
              <w:rPr>
                <w:sz w:val="24"/>
              </w:rPr>
            </w:pPr>
            <w:r>
              <w:rPr>
                <w:sz w:val="24"/>
              </w:rPr>
              <w:t>Наименование параметра</w:t>
            </w:r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F81E" w14:textId="77777777" w:rsidR="00D44822" w:rsidRDefault="00BC43A4">
            <w:pPr>
              <w:pStyle w:val="TableParagraph"/>
              <w:spacing w:line="255" w:lineRule="exact"/>
              <w:ind w:left="1649"/>
              <w:rPr>
                <w:sz w:val="24"/>
              </w:rPr>
            </w:pPr>
            <w:r>
              <w:rPr>
                <w:sz w:val="24"/>
              </w:rPr>
              <w:t>Величина параметра</w:t>
            </w:r>
          </w:p>
        </w:tc>
      </w:tr>
      <w:tr w:rsidR="00BC43A4" w14:paraId="6BD154D2" w14:textId="77777777" w:rsidTr="00BC43A4">
        <w:trPr>
          <w:trHeight w:val="1095"/>
        </w:trPr>
        <w:tc>
          <w:tcPr>
            <w:tcW w:w="4957" w:type="dxa"/>
            <w:vMerge/>
            <w:tcBorders>
              <w:top w:val="nil"/>
            </w:tcBorders>
          </w:tcPr>
          <w:p w14:paraId="2F1176E1" w14:textId="77777777" w:rsidR="00BC43A4" w:rsidRDefault="00BC43A4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tcBorders>
              <w:top w:val="single" w:sz="6" w:space="0" w:color="000000"/>
              <w:right w:val="single" w:sz="6" w:space="0" w:color="000000"/>
            </w:tcBorders>
          </w:tcPr>
          <w:p w14:paraId="4C0A6995" w14:textId="77777777" w:rsidR="00BC43A4" w:rsidRDefault="00BC43A4" w:rsidP="00BC43A4">
            <w:pPr>
              <w:pStyle w:val="TableParagraph"/>
              <w:spacing w:line="270" w:lineRule="atLeast"/>
              <w:ind w:left="242" w:right="181" w:hanging="44"/>
              <w:jc w:val="center"/>
              <w:rPr>
                <w:sz w:val="24"/>
                <w:lang w:val="ru-RU"/>
              </w:rPr>
            </w:pPr>
          </w:p>
          <w:p w14:paraId="46815CC9" w14:textId="77777777" w:rsidR="00BC43A4" w:rsidRPr="00BC43A4" w:rsidRDefault="00BC43A4" w:rsidP="00BC43A4">
            <w:pPr>
              <w:pStyle w:val="TableParagraph"/>
              <w:spacing w:line="270" w:lineRule="atLeast"/>
              <w:ind w:left="242" w:right="181" w:hanging="4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МВП-1200</w:t>
            </w:r>
          </w:p>
        </w:tc>
      </w:tr>
      <w:tr w:rsidR="00BC43A4" w14:paraId="37990881" w14:textId="77777777" w:rsidTr="00E5212D">
        <w:trPr>
          <w:trHeight w:val="828"/>
        </w:trPr>
        <w:tc>
          <w:tcPr>
            <w:tcW w:w="4957" w:type="dxa"/>
          </w:tcPr>
          <w:p w14:paraId="58AFF945" w14:textId="77777777" w:rsidR="00BC43A4" w:rsidRPr="00E5212D" w:rsidRDefault="00BC43A4" w:rsidP="00E5212D">
            <w:pPr>
              <w:pStyle w:val="TableParagraph"/>
              <w:numPr>
                <w:ilvl w:val="0"/>
                <w:numId w:val="5"/>
              </w:numPr>
              <w:tabs>
                <w:tab w:val="left" w:pos="672"/>
                <w:tab w:val="left" w:pos="673"/>
                <w:tab w:val="left" w:pos="323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z w:val="24"/>
              </w:rPr>
              <w:tab/>
              <w:t>потребляемая мощность,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кВт:</w:t>
            </w:r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AA501" w14:textId="77777777" w:rsidR="00BC43A4" w:rsidRPr="0032642D" w:rsidRDefault="0032642D">
            <w:pPr>
              <w:pStyle w:val="TableParagraph"/>
              <w:spacing w:line="258" w:lineRule="exact"/>
              <w:ind w:left="1514" w:right="15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D44822" w14:paraId="04B8D476" w14:textId="77777777" w:rsidTr="00BC43A4">
        <w:trPr>
          <w:trHeight w:val="260"/>
        </w:trPr>
        <w:tc>
          <w:tcPr>
            <w:tcW w:w="4957" w:type="dxa"/>
          </w:tcPr>
          <w:p w14:paraId="04E8217F" w14:textId="77777777" w:rsidR="00D44822" w:rsidRDefault="00BC43A4">
            <w:pPr>
              <w:pStyle w:val="TableParagraph"/>
              <w:tabs>
                <w:tab w:val="left" w:pos="672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9B670" w14:textId="77777777" w:rsidR="00D44822" w:rsidRDefault="00BC43A4">
            <w:pPr>
              <w:pStyle w:val="TableParagraph"/>
              <w:spacing w:line="258" w:lineRule="exact"/>
              <w:ind w:left="1353"/>
              <w:rPr>
                <w:sz w:val="24"/>
              </w:rPr>
            </w:pPr>
            <w:r>
              <w:rPr>
                <w:sz w:val="24"/>
              </w:rPr>
              <w:t>однофазный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</w:p>
        </w:tc>
      </w:tr>
      <w:tr w:rsidR="00D44822" w14:paraId="34C2CC2C" w14:textId="77777777" w:rsidTr="00BC43A4">
        <w:trPr>
          <w:trHeight w:val="260"/>
        </w:trPr>
        <w:tc>
          <w:tcPr>
            <w:tcW w:w="4957" w:type="dxa"/>
          </w:tcPr>
          <w:p w14:paraId="41BB6A50" w14:textId="77777777" w:rsidR="00D44822" w:rsidRDefault="00BC43A4">
            <w:pPr>
              <w:pStyle w:val="TableParagraph"/>
              <w:tabs>
                <w:tab w:val="left" w:pos="672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Напряжение,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A68C9" w14:textId="77777777" w:rsidR="00D44822" w:rsidRDefault="00BC43A4">
            <w:pPr>
              <w:pStyle w:val="TableParagraph"/>
              <w:spacing w:line="258" w:lineRule="exact"/>
              <w:ind w:left="2555" w:right="2551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</w:tr>
      <w:tr w:rsidR="00D44822" w14:paraId="3BFE2E84" w14:textId="77777777" w:rsidTr="00BC43A4">
        <w:trPr>
          <w:trHeight w:val="260"/>
        </w:trPr>
        <w:tc>
          <w:tcPr>
            <w:tcW w:w="4957" w:type="dxa"/>
          </w:tcPr>
          <w:p w14:paraId="301F9611" w14:textId="77777777" w:rsidR="00D44822" w:rsidRDefault="00BC43A4">
            <w:pPr>
              <w:pStyle w:val="TableParagraph"/>
              <w:tabs>
                <w:tab w:val="left" w:pos="672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Частота тока,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Гц</w:t>
            </w:r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CDB19" w14:textId="77777777" w:rsidR="00D44822" w:rsidRDefault="00BC43A4">
            <w:pPr>
              <w:pStyle w:val="TableParagraph"/>
              <w:spacing w:line="253" w:lineRule="exact"/>
              <w:ind w:left="2555" w:right="255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BC43A4" w14:paraId="2B13F50E" w14:textId="77777777" w:rsidTr="00BC43A4">
        <w:trPr>
          <w:trHeight w:val="540"/>
        </w:trPr>
        <w:tc>
          <w:tcPr>
            <w:tcW w:w="4957" w:type="dxa"/>
          </w:tcPr>
          <w:p w14:paraId="214B4F07" w14:textId="77777777" w:rsidR="00BC43A4" w:rsidRPr="00BC43A4" w:rsidRDefault="00BC43A4">
            <w:pPr>
              <w:pStyle w:val="TableParagraph"/>
              <w:tabs>
                <w:tab w:val="left" w:pos="672"/>
              </w:tabs>
              <w:spacing w:before="2" w:line="276" w:lineRule="exact"/>
              <w:ind w:left="672" w:right="104" w:hanging="567"/>
              <w:rPr>
                <w:sz w:val="24"/>
                <w:lang w:val="ru-RU"/>
              </w:rPr>
            </w:pPr>
            <w:r w:rsidRPr="00BC43A4">
              <w:rPr>
                <w:sz w:val="24"/>
                <w:lang w:val="ru-RU"/>
              </w:rPr>
              <w:t>5.</w:t>
            </w:r>
            <w:r w:rsidRPr="00BC43A4">
              <w:rPr>
                <w:sz w:val="24"/>
                <w:lang w:val="ru-RU"/>
              </w:rPr>
              <w:tab/>
              <w:t>Объем воды, заливаемой в</w:t>
            </w:r>
            <w:r w:rsidRPr="00BC43A4">
              <w:rPr>
                <w:spacing w:val="13"/>
                <w:sz w:val="24"/>
                <w:lang w:val="ru-RU"/>
              </w:rPr>
              <w:t xml:space="preserve"> </w:t>
            </w:r>
            <w:r w:rsidRPr="00BC43A4">
              <w:rPr>
                <w:sz w:val="24"/>
                <w:lang w:val="ru-RU"/>
              </w:rPr>
              <w:t>ванну,</w:t>
            </w:r>
            <w:r w:rsidRPr="00BC43A4">
              <w:rPr>
                <w:spacing w:val="3"/>
                <w:sz w:val="24"/>
                <w:lang w:val="ru-RU"/>
              </w:rPr>
              <w:t xml:space="preserve"> </w:t>
            </w:r>
            <w:r w:rsidRPr="00BC43A4">
              <w:rPr>
                <w:sz w:val="24"/>
                <w:lang w:val="ru-RU"/>
              </w:rPr>
              <w:t>л, не</w:t>
            </w:r>
            <w:r w:rsidRPr="00BC43A4">
              <w:rPr>
                <w:spacing w:val="-3"/>
                <w:sz w:val="24"/>
                <w:lang w:val="ru-RU"/>
              </w:rPr>
              <w:t xml:space="preserve"> </w:t>
            </w:r>
            <w:r w:rsidRPr="00BC43A4">
              <w:rPr>
                <w:sz w:val="24"/>
                <w:lang w:val="ru-RU"/>
              </w:rPr>
              <w:t>более</w:t>
            </w:r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3878C" w14:textId="77777777" w:rsidR="00BC43A4" w:rsidRPr="00E5212D" w:rsidRDefault="00CF2086">
            <w:pPr>
              <w:pStyle w:val="TableParagraph"/>
              <w:spacing w:line="258" w:lineRule="exact"/>
              <w:ind w:left="1514" w:right="15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C33E5D" w:rsidRPr="00C33E5D" w14:paraId="24D2BBE3" w14:textId="77777777" w:rsidTr="00661EFC">
        <w:trPr>
          <w:trHeight w:val="540"/>
        </w:trPr>
        <w:tc>
          <w:tcPr>
            <w:tcW w:w="4957" w:type="dxa"/>
          </w:tcPr>
          <w:p w14:paraId="37ACE2D8" w14:textId="77777777" w:rsidR="00C33E5D" w:rsidRPr="00BC43A4" w:rsidRDefault="00C33E5D" w:rsidP="00661EFC">
            <w:pPr>
              <w:pStyle w:val="TableParagraph"/>
              <w:tabs>
                <w:tab w:val="left" w:pos="672"/>
                <w:tab w:val="left" w:pos="1768"/>
                <w:tab w:val="left" w:pos="3266"/>
                <w:tab w:val="left" w:pos="3914"/>
              </w:tabs>
              <w:spacing w:line="270" w:lineRule="atLeast"/>
              <w:ind w:left="672" w:right="102" w:hanging="5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BC43A4">
              <w:rPr>
                <w:sz w:val="24"/>
                <w:lang w:val="ru-RU"/>
              </w:rPr>
              <w:t>.</w:t>
            </w:r>
            <w:r w:rsidRPr="00BC43A4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Рабочая температура воздуха в ванне,</w:t>
            </w:r>
            <w:r w:rsidRPr="00BC43A4">
              <w:rPr>
                <w:sz w:val="24"/>
                <w:lang w:val="ru-RU"/>
              </w:rPr>
              <w:t xml:space="preserve"> ° С, не более</w:t>
            </w:r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3A41" w14:textId="77777777" w:rsidR="00C33E5D" w:rsidRPr="00C33E5D" w:rsidRDefault="00287DBA" w:rsidP="00661EFC">
            <w:pPr>
              <w:pStyle w:val="TableParagraph"/>
              <w:spacing w:before="137"/>
              <w:ind w:left="1514" w:right="15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</w:tr>
      <w:tr w:rsidR="00BC43A4" w:rsidRPr="00C33E5D" w14:paraId="56E4A6A3" w14:textId="77777777" w:rsidTr="00BC43A4">
        <w:trPr>
          <w:trHeight w:val="540"/>
        </w:trPr>
        <w:tc>
          <w:tcPr>
            <w:tcW w:w="4957" w:type="dxa"/>
          </w:tcPr>
          <w:p w14:paraId="437EB913" w14:textId="77777777" w:rsidR="00BC43A4" w:rsidRPr="00BC43A4" w:rsidRDefault="00BC43A4">
            <w:pPr>
              <w:pStyle w:val="TableParagraph"/>
              <w:tabs>
                <w:tab w:val="left" w:pos="672"/>
                <w:tab w:val="left" w:pos="1768"/>
                <w:tab w:val="left" w:pos="3266"/>
                <w:tab w:val="left" w:pos="3914"/>
              </w:tabs>
              <w:spacing w:line="270" w:lineRule="atLeast"/>
              <w:ind w:left="672" w:right="102" w:hanging="567"/>
              <w:rPr>
                <w:sz w:val="24"/>
                <w:lang w:val="ru-RU"/>
              </w:rPr>
            </w:pPr>
            <w:r w:rsidRPr="00BC43A4">
              <w:rPr>
                <w:sz w:val="24"/>
                <w:lang w:val="ru-RU"/>
              </w:rPr>
              <w:t>7.</w:t>
            </w:r>
            <w:r w:rsidRPr="00BC43A4">
              <w:rPr>
                <w:sz w:val="24"/>
                <w:lang w:val="ru-RU"/>
              </w:rPr>
              <w:tab/>
              <w:t>Время</w:t>
            </w:r>
            <w:r w:rsidRPr="00BC43A4">
              <w:rPr>
                <w:sz w:val="24"/>
                <w:lang w:val="ru-RU"/>
              </w:rPr>
              <w:tab/>
              <w:t>разогрева</w:t>
            </w:r>
            <w:r w:rsidRPr="00BC43A4">
              <w:rPr>
                <w:sz w:val="24"/>
                <w:lang w:val="ru-RU"/>
              </w:rPr>
              <w:tab/>
              <w:t>до</w:t>
            </w:r>
            <w:r w:rsidRPr="00BC43A4">
              <w:rPr>
                <w:sz w:val="24"/>
                <w:lang w:val="ru-RU"/>
              </w:rPr>
              <w:tab/>
            </w:r>
            <w:r w:rsidRPr="00BC43A4">
              <w:rPr>
                <w:spacing w:val="-1"/>
                <w:sz w:val="24"/>
                <w:lang w:val="ru-RU"/>
              </w:rPr>
              <w:t xml:space="preserve">рабочей </w:t>
            </w:r>
            <w:r w:rsidRPr="00BC43A4">
              <w:rPr>
                <w:sz w:val="24"/>
                <w:lang w:val="ru-RU"/>
              </w:rPr>
              <w:t>температуры, мин.,  не</w:t>
            </w:r>
            <w:r w:rsidRPr="00BC43A4">
              <w:rPr>
                <w:spacing w:val="-9"/>
                <w:sz w:val="24"/>
                <w:lang w:val="ru-RU"/>
              </w:rPr>
              <w:t xml:space="preserve"> </w:t>
            </w:r>
            <w:r w:rsidRPr="00BC43A4">
              <w:rPr>
                <w:sz w:val="24"/>
                <w:lang w:val="ru-RU"/>
              </w:rPr>
              <w:t>более</w:t>
            </w:r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DDEC" w14:textId="77777777" w:rsidR="00BC43A4" w:rsidRPr="00C33E5D" w:rsidRDefault="00287DBA">
            <w:pPr>
              <w:pStyle w:val="TableParagraph"/>
              <w:spacing w:before="137"/>
              <w:ind w:left="1514" w:right="15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  <w:tr w:rsidR="00DF14DA" w14:paraId="63F5275E" w14:textId="77777777" w:rsidTr="00DF14DA">
        <w:trPr>
          <w:trHeight w:val="295"/>
        </w:trPr>
        <w:tc>
          <w:tcPr>
            <w:tcW w:w="4957" w:type="dxa"/>
          </w:tcPr>
          <w:p w14:paraId="1CD99774" w14:textId="77777777" w:rsidR="00DF14DA" w:rsidRDefault="00DF14DA">
            <w:pPr>
              <w:pStyle w:val="TableParagraph"/>
              <w:tabs>
                <w:tab w:val="left" w:pos="672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Количество терморегуляторов,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  <w:tc>
          <w:tcPr>
            <w:tcW w:w="5673" w:type="dxa"/>
            <w:tcBorders>
              <w:top w:val="single" w:sz="6" w:space="0" w:color="000000"/>
              <w:right w:val="single" w:sz="6" w:space="0" w:color="000000"/>
            </w:tcBorders>
          </w:tcPr>
          <w:p w14:paraId="6294079E" w14:textId="77777777" w:rsidR="00DF14DA" w:rsidRDefault="00DF14DA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DF14DA" w14:paraId="468D97F9" w14:textId="77777777" w:rsidTr="00DF14DA">
        <w:trPr>
          <w:trHeight w:val="272"/>
        </w:trPr>
        <w:tc>
          <w:tcPr>
            <w:tcW w:w="4957" w:type="dxa"/>
          </w:tcPr>
          <w:p w14:paraId="4EF41B5D" w14:textId="77777777" w:rsidR="00DF14DA" w:rsidRDefault="00C33E5D">
            <w:pPr>
              <w:pStyle w:val="TableParagraph"/>
              <w:tabs>
                <w:tab w:val="left" w:pos="672"/>
              </w:tabs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  <w:r w:rsidR="00DF14DA">
              <w:rPr>
                <w:sz w:val="24"/>
              </w:rPr>
              <w:t>.</w:t>
            </w:r>
            <w:r w:rsidR="00DF14DA">
              <w:rPr>
                <w:sz w:val="24"/>
              </w:rPr>
              <w:tab/>
              <w:t>Количество ПЭН-ов,</w:t>
            </w:r>
            <w:r w:rsidR="00DF14DA">
              <w:rPr>
                <w:spacing w:val="-8"/>
                <w:sz w:val="24"/>
              </w:rPr>
              <w:t xml:space="preserve"> </w:t>
            </w:r>
            <w:r w:rsidR="00DF14DA">
              <w:rPr>
                <w:sz w:val="24"/>
              </w:rPr>
              <w:t>шт.</w:t>
            </w:r>
          </w:p>
        </w:tc>
        <w:tc>
          <w:tcPr>
            <w:tcW w:w="5673" w:type="dxa"/>
            <w:tcBorders>
              <w:top w:val="single" w:sz="6" w:space="0" w:color="000000"/>
              <w:right w:val="single" w:sz="6" w:space="0" w:color="000000"/>
            </w:tcBorders>
          </w:tcPr>
          <w:p w14:paraId="05CA8CF0" w14:textId="77777777" w:rsidR="00DF14DA" w:rsidRDefault="00DF14DA" w:rsidP="00BC43A4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BC43A4" w14:paraId="38200BC3" w14:textId="77777777" w:rsidTr="00BC43A4">
        <w:trPr>
          <w:trHeight w:val="540"/>
        </w:trPr>
        <w:tc>
          <w:tcPr>
            <w:tcW w:w="4957" w:type="dxa"/>
          </w:tcPr>
          <w:p w14:paraId="410BFB8E" w14:textId="77777777" w:rsidR="00BC43A4" w:rsidRPr="00BC43A4" w:rsidRDefault="00C33E5D">
            <w:pPr>
              <w:pStyle w:val="TableParagraph"/>
              <w:tabs>
                <w:tab w:val="left" w:pos="672"/>
              </w:tabs>
              <w:spacing w:line="270" w:lineRule="atLeast"/>
              <w:ind w:left="672" w:right="103" w:hanging="5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BC43A4" w:rsidRPr="00BC43A4">
              <w:rPr>
                <w:sz w:val="24"/>
                <w:lang w:val="ru-RU"/>
              </w:rPr>
              <w:t>.</w:t>
            </w:r>
            <w:r w:rsidR="00BC43A4" w:rsidRPr="00BC43A4">
              <w:rPr>
                <w:sz w:val="24"/>
                <w:lang w:val="ru-RU"/>
              </w:rPr>
              <w:tab/>
              <w:t xml:space="preserve">Габаритные  размеры </w:t>
            </w:r>
            <w:r w:rsidR="00BC43A4" w:rsidRPr="00BC43A4">
              <w:rPr>
                <w:spacing w:val="6"/>
                <w:sz w:val="24"/>
                <w:lang w:val="ru-RU"/>
              </w:rPr>
              <w:t xml:space="preserve"> </w:t>
            </w:r>
            <w:r w:rsidR="00BC43A4" w:rsidRPr="00BC43A4">
              <w:rPr>
                <w:sz w:val="24"/>
                <w:lang w:val="ru-RU"/>
              </w:rPr>
              <w:t xml:space="preserve">ванн, </w:t>
            </w:r>
            <w:r w:rsidR="00BC43A4" w:rsidRPr="00BC43A4">
              <w:rPr>
                <w:spacing w:val="1"/>
                <w:sz w:val="24"/>
                <w:lang w:val="ru-RU"/>
              </w:rPr>
              <w:t xml:space="preserve"> </w:t>
            </w:r>
            <w:r w:rsidR="00BC43A4" w:rsidRPr="00BC43A4">
              <w:rPr>
                <w:sz w:val="24"/>
                <w:lang w:val="ru-RU"/>
              </w:rPr>
              <w:t>ДхШхГ, мм</w:t>
            </w:r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E5719" w14:textId="77777777" w:rsidR="00BC43A4" w:rsidRDefault="00BC43A4" w:rsidP="00BC43A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967х51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х188</w:t>
            </w:r>
          </w:p>
        </w:tc>
      </w:tr>
      <w:tr w:rsidR="00BC43A4" w14:paraId="72B629FF" w14:textId="77777777" w:rsidTr="005056EA">
        <w:trPr>
          <w:trHeight w:val="2275"/>
        </w:trPr>
        <w:tc>
          <w:tcPr>
            <w:tcW w:w="4957" w:type="dxa"/>
          </w:tcPr>
          <w:p w14:paraId="406FFBBA" w14:textId="77777777" w:rsidR="00BC43A4" w:rsidRPr="00BC43A4" w:rsidRDefault="00DF14DA">
            <w:pPr>
              <w:pStyle w:val="TableParagraph"/>
              <w:tabs>
                <w:tab w:val="left" w:pos="672"/>
              </w:tabs>
              <w:ind w:left="672" w:right="1411" w:hanging="5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C33E5D">
              <w:rPr>
                <w:sz w:val="24"/>
                <w:lang w:val="ru-RU"/>
              </w:rPr>
              <w:t>1</w:t>
            </w:r>
            <w:r w:rsidR="00BC43A4" w:rsidRPr="00BC43A4">
              <w:rPr>
                <w:sz w:val="24"/>
                <w:lang w:val="ru-RU"/>
              </w:rPr>
              <w:t>.</w:t>
            </w:r>
            <w:r w:rsidR="00BC43A4" w:rsidRPr="00BC43A4">
              <w:rPr>
                <w:sz w:val="24"/>
                <w:lang w:val="ru-RU"/>
              </w:rPr>
              <w:tab/>
              <w:t>Габаритные</w:t>
            </w:r>
            <w:r w:rsidR="00BC43A4" w:rsidRPr="00BC43A4">
              <w:rPr>
                <w:spacing w:val="-6"/>
                <w:sz w:val="24"/>
                <w:lang w:val="ru-RU"/>
              </w:rPr>
              <w:t xml:space="preserve"> </w:t>
            </w:r>
            <w:r w:rsidR="00BC43A4" w:rsidRPr="00BC43A4">
              <w:rPr>
                <w:sz w:val="24"/>
                <w:lang w:val="ru-RU"/>
              </w:rPr>
              <w:t>размеры,</w:t>
            </w:r>
            <w:r w:rsidR="00BC43A4" w:rsidRPr="00BC43A4">
              <w:rPr>
                <w:spacing w:val="-5"/>
                <w:sz w:val="24"/>
                <w:lang w:val="ru-RU"/>
              </w:rPr>
              <w:t xml:space="preserve"> </w:t>
            </w:r>
            <w:r w:rsidR="00BC43A4" w:rsidRPr="00BC43A4">
              <w:rPr>
                <w:sz w:val="24"/>
                <w:lang w:val="ru-RU"/>
              </w:rPr>
              <w:t>мм длина</w:t>
            </w:r>
          </w:p>
          <w:p w14:paraId="2318D7C7" w14:textId="77777777" w:rsidR="00BC43A4" w:rsidRPr="00BC43A4" w:rsidRDefault="00BC43A4">
            <w:pPr>
              <w:pStyle w:val="TableParagraph"/>
              <w:tabs>
                <w:tab w:val="left" w:pos="1808"/>
                <w:tab w:val="left" w:pos="2465"/>
                <w:tab w:val="left" w:pos="4431"/>
              </w:tabs>
              <w:spacing w:before="2"/>
              <w:ind w:left="672" w:right="105"/>
              <w:rPr>
                <w:sz w:val="24"/>
                <w:lang w:val="ru-RU"/>
              </w:rPr>
            </w:pPr>
            <w:r w:rsidRPr="00BC43A4">
              <w:rPr>
                <w:sz w:val="24"/>
                <w:lang w:val="ru-RU"/>
              </w:rPr>
              <w:t>ширина</w:t>
            </w:r>
            <w:r w:rsidRPr="00BC43A4">
              <w:rPr>
                <w:sz w:val="24"/>
                <w:lang w:val="ru-RU"/>
              </w:rPr>
              <w:tab/>
              <w:t>без</w:t>
            </w:r>
            <w:r w:rsidRPr="00BC43A4">
              <w:rPr>
                <w:sz w:val="24"/>
                <w:lang w:val="ru-RU"/>
              </w:rPr>
              <w:tab/>
              <w:t>направляющих</w:t>
            </w:r>
            <w:r w:rsidRPr="00BC43A4">
              <w:rPr>
                <w:sz w:val="24"/>
                <w:lang w:val="ru-RU"/>
              </w:rPr>
              <w:tab/>
            </w:r>
            <w:r w:rsidRPr="00BC43A4">
              <w:rPr>
                <w:spacing w:val="-1"/>
                <w:sz w:val="24"/>
                <w:lang w:val="ru-RU"/>
              </w:rPr>
              <w:t xml:space="preserve">для </w:t>
            </w:r>
            <w:r w:rsidRPr="00BC43A4">
              <w:rPr>
                <w:sz w:val="24"/>
                <w:lang w:val="ru-RU"/>
              </w:rPr>
              <w:t>подносов</w:t>
            </w:r>
          </w:p>
          <w:p w14:paraId="0B1AB288" w14:textId="77777777" w:rsidR="00BC43A4" w:rsidRPr="00BC43A4" w:rsidRDefault="00BC43A4">
            <w:pPr>
              <w:pStyle w:val="TableParagraph"/>
              <w:tabs>
                <w:tab w:val="left" w:pos="1837"/>
                <w:tab w:val="left" w:pos="2259"/>
                <w:tab w:val="left" w:pos="4433"/>
              </w:tabs>
              <w:ind w:left="672" w:right="103"/>
              <w:rPr>
                <w:sz w:val="24"/>
                <w:lang w:val="ru-RU"/>
              </w:rPr>
            </w:pPr>
            <w:r w:rsidRPr="00BC43A4">
              <w:rPr>
                <w:sz w:val="24"/>
                <w:lang w:val="ru-RU"/>
              </w:rPr>
              <w:t>ширина</w:t>
            </w:r>
            <w:r w:rsidRPr="00BC43A4">
              <w:rPr>
                <w:sz w:val="24"/>
                <w:lang w:val="ru-RU"/>
              </w:rPr>
              <w:tab/>
              <w:t>с</w:t>
            </w:r>
            <w:r w:rsidRPr="00BC43A4">
              <w:rPr>
                <w:sz w:val="24"/>
                <w:lang w:val="ru-RU"/>
              </w:rPr>
              <w:tab/>
              <w:t>направляющими</w:t>
            </w:r>
            <w:r w:rsidRPr="00BC43A4">
              <w:rPr>
                <w:sz w:val="24"/>
                <w:lang w:val="ru-RU"/>
              </w:rPr>
              <w:tab/>
            </w:r>
            <w:r w:rsidRPr="00BC43A4">
              <w:rPr>
                <w:spacing w:val="-1"/>
                <w:sz w:val="24"/>
                <w:lang w:val="ru-RU"/>
              </w:rPr>
              <w:t xml:space="preserve">для </w:t>
            </w:r>
            <w:r w:rsidRPr="00BC43A4">
              <w:rPr>
                <w:sz w:val="24"/>
                <w:lang w:val="ru-RU"/>
              </w:rPr>
              <w:t>подносов</w:t>
            </w:r>
          </w:p>
          <w:p w14:paraId="1A3FB897" w14:textId="77777777" w:rsidR="00BC43A4" w:rsidRPr="00BC43A4" w:rsidRDefault="00BC43A4">
            <w:pPr>
              <w:pStyle w:val="TableParagraph"/>
              <w:ind w:left="672"/>
              <w:rPr>
                <w:sz w:val="24"/>
                <w:lang w:val="ru-RU"/>
              </w:rPr>
            </w:pPr>
            <w:r w:rsidRPr="00BC43A4">
              <w:rPr>
                <w:sz w:val="24"/>
                <w:lang w:val="ru-RU"/>
              </w:rPr>
              <w:t>высота до стола</w:t>
            </w:r>
          </w:p>
          <w:p w14:paraId="199940A4" w14:textId="77777777" w:rsidR="00BC43A4" w:rsidRDefault="00BC43A4">
            <w:pPr>
              <w:pStyle w:val="TableParagraph"/>
              <w:spacing w:line="258" w:lineRule="exact"/>
              <w:ind w:left="672"/>
              <w:rPr>
                <w:sz w:val="24"/>
              </w:rPr>
            </w:pPr>
            <w:r>
              <w:rPr>
                <w:sz w:val="24"/>
              </w:rPr>
              <w:t>высота до верхней полки</w:t>
            </w:r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18781" w14:textId="77777777" w:rsidR="00BC43A4" w:rsidRDefault="00BC43A4">
            <w:pPr>
              <w:pStyle w:val="TableParagraph"/>
              <w:spacing w:line="258" w:lineRule="exact"/>
              <w:ind w:left="342" w:right="342"/>
              <w:jc w:val="center"/>
              <w:rPr>
                <w:sz w:val="24"/>
              </w:rPr>
            </w:pPr>
          </w:p>
          <w:p w14:paraId="7DC834FA" w14:textId="77777777" w:rsidR="00E5212D" w:rsidRDefault="00E5212D">
            <w:pPr>
              <w:pStyle w:val="TableParagraph"/>
              <w:spacing w:line="258" w:lineRule="exact"/>
              <w:ind w:left="342" w:right="3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1215</w:t>
            </w:r>
          </w:p>
          <w:p w14:paraId="04A56837" w14:textId="77777777" w:rsidR="00E5212D" w:rsidRDefault="00E5212D">
            <w:pPr>
              <w:pStyle w:val="TableParagraph"/>
              <w:spacing w:line="258" w:lineRule="exact"/>
              <w:ind w:left="342" w:right="3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670</w:t>
            </w:r>
          </w:p>
          <w:p w14:paraId="589BB02A" w14:textId="77777777" w:rsidR="00E5212D" w:rsidRDefault="00E5212D">
            <w:pPr>
              <w:pStyle w:val="TableParagraph"/>
              <w:spacing w:line="258" w:lineRule="exact"/>
              <w:ind w:left="342" w:right="342"/>
              <w:jc w:val="center"/>
              <w:rPr>
                <w:sz w:val="24"/>
                <w:lang w:val="ru-RU"/>
              </w:rPr>
            </w:pPr>
          </w:p>
          <w:p w14:paraId="67C21F36" w14:textId="77777777" w:rsidR="00E5212D" w:rsidRDefault="00E5212D">
            <w:pPr>
              <w:pStyle w:val="TableParagraph"/>
              <w:spacing w:line="258" w:lineRule="exact"/>
              <w:ind w:left="342" w:right="3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1040</w:t>
            </w:r>
          </w:p>
          <w:p w14:paraId="1D34404C" w14:textId="77777777" w:rsidR="00E5212D" w:rsidRDefault="00E5212D">
            <w:pPr>
              <w:pStyle w:val="TableParagraph"/>
              <w:spacing w:line="258" w:lineRule="exact"/>
              <w:ind w:left="342" w:right="342"/>
              <w:jc w:val="center"/>
              <w:rPr>
                <w:sz w:val="24"/>
                <w:lang w:val="ru-RU"/>
              </w:rPr>
            </w:pPr>
          </w:p>
          <w:p w14:paraId="789369BD" w14:textId="77777777" w:rsidR="00E5212D" w:rsidRDefault="00E5212D">
            <w:pPr>
              <w:pStyle w:val="TableParagraph"/>
              <w:spacing w:line="258" w:lineRule="exact"/>
              <w:ind w:left="342" w:right="3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862</w:t>
            </w:r>
          </w:p>
          <w:p w14:paraId="4A4C7876" w14:textId="77777777" w:rsidR="00E5212D" w:rsidRPr="00E5212D" w:rsidRDefault="00E5212D">
            <w:pPr>
              <w:pStyle w:val="TableParagraph"/>
              <w:spacing w:line="258" w:lineRule="exact"/>
              <w:ind w:left="342" w:right="3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1375</w:t>
            </w:r>
          </w:p>
        </w:tc>
      </w:tr>
      <w:tr w:rsidR="005056EA" w14:paraId="6774E005" w14:textId="77777777" w:rsidTr="005056EA">
        <w:trPr>
          <w:trHeight w:val="260"/>
        </w:trPr>
        <w:tc>
          <w:tcPr>
            <w:tcW w:w="4957" w:type="dxa"/>
          </w:tcPr>
          <w:p w14:paraId="51760163" w14:textId="77777777" w:rsidR="005056EA" w:rsidRDefault="005056EA" w:rsidP="00661EFC">
            <w:pPr>
              <w:pStyle w:val="TableParagraph"/>
              <w:tabs>
                <w:tab w:val="left" w:pos="672"/>
              </w:tabs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Масса, не более,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02694" w14:textId="77777777" w:rsidR="005056EA" w:rsidRPr="00DF14DA" w:rsidRDefault="005056EA" w:rsidP="00661EFC">
            <w:pPr>
              <w:pStyle w:val="TableParagraph"/>
              <w:spacing w:line="255" w:lineRule="exact"/>
              <w:ind w:left="342" w:right="3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</w:tr>
      <w:tr w:rsidR="005056EA" w14:paraId="3F870BD0" w14:textId="77777777" w:rsidTr="005056EA">
        <w:trPr>
          <w:trHeight w:val="280"/>
        </w:trPr>
        <w:tc>
          <w:tcPr>
            <w:tcW w:w="4957" w:type="dxa"/>
          </w:tcPr>
          <w:p w14:paraId="09C2FB02" w14:textId="77777777" w:rsidR="005056EA" w:rsidRDefault="005056EA" w:rsidP="00661EFC">
            <w:pPr>
              <w:pStyle w:val="TableParagraph"/>
              <w:tabs>
                <w:tab w:val="left" w:pos="672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Срок службы,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43161" w14:textId="77777777" w:rsidR="005056EA" w:rsidRDefault="005056EA" w:rsidP="00661EFC">
            <w:pPr>
              <w:pStyle w:val="TableParagraph"/>
              <w:spacing w:line="260" w:lineRule="exact"/>
              <w:ind w:left="2555" w:right="255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3ADCFF88" w14:textId="77777777" w:rsidR="00D44822" w:rsidRDefault="00D44822">
      <w:pPr>
        <w:pStyle w:val="a3"/>
        <w:rPr>
          <w:sz w:val="5"/>
        </w:rPr>
      </w:pPr>
    </w:p>
    <w:p w14:paraId="4B43DD7F" w14:textId="77777777" w:rsidR="00D44822" w:rsidRDefault="00D44822">
      <w:pPr>
        <w:pStyle w:val="a3"/>
        <w:spacing w:before="8"/>
        <w:rPr>
          <w:sz w:val="19"/>
        </w:rPr>
      </w:pPr>
    </w:p>
    <w:p w14:paraId="059529DB" w14:textId="77777777" w:rsidR="005056EA" w:rsidRDefault="005056EA">
      <w:pPr>
        <w:pStyle w:val="a3"/>
        <w:spacing w:before="8"/>
        <w:rPr>
          <w:sz w:val="19"/>
        </w:rPr>
      </w:pPr>
    </w:p>
    <w:p w14:paraId="46736C6F" w14:textId="77777777" w:rsidR="005056EA" w:rsidRDefault="005056EA">
      <w:pPr>
        <w:pStyle w:val="a3"/>
        <w:spacing w:before="8"/>
        <w:rPr>
          <w:sz w:val="19"/>
        </w:rPr>
      </w:pPr>
    </w:p>
    <w:p w14:paraId="5513A8CD" w14:textId="77777777" w:rsidR="005056EA" w:rsidRDefault="005056EA">
      <w:pPr>
        <w:pStyle w:val="a3"/>
        <w:spacing w:before="8"/>
        <w:rPr>
          <w:sz w:val="19"/>
        </w:rPr>
      </w:pPr>
    </w:p>
    <w:p w14:paraId="6E3FAF70" w14:textId="77777777" w:rsidR="005056EA" w:rsidRDefault="005056EA">
      <w:pPr>
        <w:pStyle w:val="a3"/>
        <w:spacing w:before="8"/>
        <w:rPr>
          <w:sz w:val="19"/>
        </w:rPr>
      </w:pPr>
    </w:p>
    <w:p w14:paraId="1C3A5C44" w14:textId="77777777" w:rsidR="005056EA" w:rsidRDefault="005056EA">
      <w:pPr>
        <w:pStyle w:val="a3"/>
        <w:spacing w:before="8"/>
        <w:rPr>
          <w:sz w:val="19"/>
        </w:rPr>
      </w:pPr>
    </w:p>
    <w:p w14:paraId="05F26ADB" w14:textId="77777777" w:rsidR="005056EA" w:rsidRDefault="005056EA">
      <w:pPr>
        <w:pStyle w:val="a3"/>
        <w:spacing w:before="8"/>
        <w:rPr>
          <w:sz w:val="19"/>
        </w:rPr>
      </w:pPr>
    </w:p>
    <w:p w14:paraId="3FFA1858" w14:textId="77777777" w:rsidR="005056EA" w:rsidRDefault="005056EA">
      <w:pPr>
        <w:pStyle w:val="a3"/>
        <w:spacing w:before="8"/>
        <w:rPr>
          <w:sz w:val="19"/>
        </w:rPr>
      </w:pPr>
    </w:p>
    <w:p w14:paraId="7884B810" w14:textId="77777777" w:rsidR="005056EA" w:rsidRDefault="005056EA">
      <w:pPr>
        <w:pStyle w:val="a3"/>
        <w:spacing w:before="8"/>
        <w:rPr>
          <w:sz w:val="19"/>
        </w:rPr>
      </w:pPr>
    </w:p>
    <w:p w14:paraId="169644B0" w14:textId="77777777" w:rsidR="005056EA" w:rsidRDefault="005056EA">
      <w:pPr>
        <w:pStyle w:val="a3"/>
        <w:spacing w:before="8"/>
        <w:rPr>
          <w:sz w:val="19"/>
        </w:rPr>
      </w:pPr>
    </w:p>
    <w:p w14:paraId="1DD5C59E" w14:textId="77777777" w:rsidR="005056EA" w:rsidRDefault="005056EA">
      <w:pPr>
        <w:pStyle w:val="a3"/>
        <w:spacing w:before="8"/>
        <w:rPr>
          <w:sz w:val="19"/>
        </w:rPr>
      </w:pPr>
    </w:p>
    <w:p w14:paraId="2D0B0249" w14:textId="77777777" w:rsidR="005056EA" w:rsidRDefault="005056EA">
      <w:pPr>
        <w:pStyle w:val="a3"/>
        <w:spacing w:before="8"/>
        <w:rPr>
          <w:sz w:val="19"/>
        </w:rPr>
      </w:pPr>
    </w:p>
    <w:p w14:paraId="1A6373BA" w14:textId="77777777" w:rsidR="00D44822" w:rsidRDefault="00BC43A4">
      <w:pPr>
        <w:pStyle w:val="1"/>
        <w:numPr>
          <w:ilvl w:val="0"/>
          <w:numId w:val="6"/>
        </w:numPr>
        <w:tabs>
          <w:tab w:val="left" w:pos="1130"/>
        </w:tabs>
        <w:spacing w:before="92"/>
        <w:ind w:left="1129" w:hanging="315"/>
        <w:jc w:val="left"/>
      </w:pPr>
      <w:r>
        <w:lastRenderedPageBreak/>
        <w:t>КОМПЛЕКТ</w:t>
      </w:r>
      <w:r>
        <w:rPr>
          <w:spacing w:val="-11"/>
        </w:rPr>
        <w:t xml:space="preserve"> </w:t>
      </w:r>
      <w:r>
        <w:t>ПОСТАВКИ</w:t>
      </w:r>
    </w:p>
    <w:p w14:paraId="745B6BCD" w14:textId="77777777" w:rsidR="00D44822" w:rsidRDefault="00BC43A4">
      <w:pPr>
        <w:pStyle w:val="a3"/>
        <w:spacing w:before="249" w:after="3"/>
        <w:ind w:right="122"/>
        <w:jc w:val="right"/>
      </w:pPr>
      <w:r>
        <w:t>Таблица 2</w:t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3901"/>
        <w:gridCol w:w="6104"/>
      </w:tblGrid>
      <w:tr w:rsidR="00D44822" w14:paraId="6475CD08" w14:textId="77777777">
        <w:trPr>
          <w:trHeight w:val="260"/>
        </w:trPr>
        <w:tc>
          <w:tcPr>
            <w:tcW w:w="4669" w:type="dxa"/>
            <w:gridSpan w:val="2"/>
            <w:vMerge w:val="restart"/>
          </w:tcPr>
          <w:p w14:paraId="72439161" w14:textId="77777777" w:rsidR="00D44822" w:rsidRDefault="00D44822">
            <w:pPr>
              <w:pStyle w:val="TableParagraph"/>
              <w:rPr>
                <w:sz w:val="26"/>
              </w:rPr>
            </w:pPr>
          </w:p>
          <w:p w14:paraId="252D2476" w14:textId="77777777" w:rsidR="00D44822" w:rsidRDefault="00D44822">
            <w:pPr>
              <w:pStyle w:val="TableParagraph"/>
              <w:spacing w:before="9"/>
            </w:pPr>
          </w:p>
          <w:p w14:paraId="4FDC7DD6" w14:textId="77777777" w:rsidR="00D44822" w:rsidRDefault="00BC43A4">
            <w:pPr>
              <w:pStyle w:val="TableParagraph"/>
              <w:spacing w:before="1"/>
              <w:ind w:left="149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452B5" w14:textId="77777777" w:rsidR="00D44822" w:rsidRDefault="00BC43A4">
            <w:pPr>
              <w:pStyle w:val="TableParagraph"/>
              <w:spacing w:line="255" w:lineRule="exact"/>
              <w:ind w:left="2379" w:right="237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B0384D" w:rsidRPr="00B0384D" w14:paraId="48552649" w14:textId="77777777" w:rsidTr="00900DA0">
        <w:trPr>
          <w:trHeight w:val="1095"/>
        </w:trPr>
        <w:tc>
          <w:tcPr>
            <w:tcW w:w="4669" w:type="dxa"/>
            <w:gridSpan w:val="2"/>
            <w:vMerge/>
            <w:tcBorders>
              <w:top w:val="nil"/>
            </w:tcBorders>
          </w:tcPr>
          <w:p w14:paraId="16479F99" w14:textId="77777777" w:rsidR="00B0384D" w:rsidRDefault="00B0384D">
            <w:pPr>
              <w:rPr>
                <w:sz w:val="2"/>
                <w:szCs w:val="2"/>
              </w:rPr>
            </w:pPr>
          </w:p>
        </w:tc>
        <w:tc>
          <w:tcPr>
            <w:tcW w:w="6104" w:type="dxa"/>
            <w:tcBorders>
              <w:top w:val="single" w:sz="6" w:space="0" w:color="000000"/>
              <w:right w:val="single" w:sz="6" w:space="0" w:color="000000"/>
            </w:tcBorders>
          </w:tcPr>
          <w:p w14:paraId="54C27571" w14:textId="77777777" w:rsidR="00B0384D" w:rsidRDefault="00B0384D" w:rsidP="00900DA0">
            <w:pPr>
              <w:pStyle w:val="TableParagraph"/>
              <w:ind w:left="230" w:right="230"/>
              <w:jc w:val="center"/>
              <w:rPr>
                <w:sz w:val="24"/>
                <w:lang w:val="ru-RU"/>
              </w:rPr>
            </w:pPr>
          </w:p>
          <w:p w14:paraId="4320471E" w14:textId="77777777" w:rsidR="00B0384D" w:rsidRPr="00B0384D" w:rsidRDefault="00B0384D" w:rsidP="00900DA0">
            <w:pPr>
              <w:pStyle w:val="TableParagraph"/>
              <w:ind w:left="230" w:right="23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МВП-1200</w:t>
            </w:r>
          </w:p>
        </w:tc>
      </w:tr>
      <w:tr w:rsidR="00DF14DA" w14:paraId="5EB421B1" w14:textId="77777777" w:rsidTr="00DF14DA">
        <w:trPr>
          <w:trHeight w:val="431"/>
        </w:trPr>
        <w:tc>
          <w:tcPr>
            <w:tcW w:w="768" w:type="dxa"/>
          </w:tcPr>
          <w:p w14:paraId="05AA96F0" w14:textId="77777777" w:rsidR="00DF14DA" w:rsidRDefault="00DF14DA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901" w:type="dxa"/>
          </w:tcPr>
          <w:p w14:paraId="7C6D358C" w14:textId="77777777" w:rsidR="00DF14DA" w:rsidRDefault="00DF14DA"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r>
              <w:rPr>
                <w:sz w:val="24"/>
              </w:rPr>
              <w:t>Прилавок-мармит МВП-1200</w:t>
            </w:r>
          </w:p>
        </w:tc>
        <w:tc>
          <w:tcPr>
            <w:tcW w:w="6104" w:type="dxa"/>
            <w:tcBorders>
              <w:top w:val="single" w:sz="6" w:space="0" w:color="000000"/>
              <w:right w:val="single" w:sz="6" w:space="0" w:color="000000"/>
            </w:tcBorders>
          </w:tcPr>
          <w:p w14:paraId="04AC3D31" w14:textId="77777777" w:rsidR="00DF14DA" w:rsidRDefault="00DF14DA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D44822" w14:paraId="5B0AEA27" w14:textId="77777777">
        <w:trPr>
          <w:trHeight w:val="260"/>
        </w:trPr>
        <w:tc>
          <w:tcPr>
            <w:tcW w:w="768" w:type="dxa"/>
          </w:tcPr>
          <w:p w14:paraId="3F7D798A" w14:textId="77777777" w:rsidR="00D44822" w:rsidRDefault="00F736BC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901" w:type="dxa"/>
          </w:tcPr>
          <w:p w14:paraId="4BAC6EBC" w14:textId="77777777" w:rsidR="00D44822" w:rsidRDefault="00BC43A4">
            <w:pPr>
              <w:pStyle w:val="TableParagraph"/>
              <w:spacing w:line="253" w:lineRule="exact"/>
              <w:ind w:left="179"/>
              <w:rPr>
                <w:sz w:val="24"/>
              </w:rPr>
            </w:pPr>
            <w:r>
              <w:rPr>
                <w:sz w:val="24"/>
              </w:rPr>
              <w:t>Направляющие для подносов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06B4" w14:textId="77777777" w:rsidR="00D44822" w:rsidRDefault="00BC43A4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B0384D" w14:paraId="1395E770" w14:textId="77777777" w:rsidTr="00DA71F5">
        <w:trPr>
          <w:trHeight w:val="953"/>
        </w:trPr>
        <w:tc>
          <w:tcPr>
            <w:tcW w:w="768" w:type="dxa"/>
          </w:tcPr>
          <w:p w14:paraId="4CC5ADF0" w14:textId="77777777" w:rsidR="00B0384D" w:rsidRDefault="00F736BC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901" w:type="dxa"/>
          </w:tcPr>
          <w:p w14:paraId="56AEACDF" w14:textId="77777777" w:rsidR="00B0384D" w:rsidRPr="00BC43A4" w:rsidRDefault="00DA71F5" w:rsidP="0032642D">
            <w:pPr>
              <w:pStyle w:val="TableParagraph"/>
              <w:spacing w:before="2" w:line="276" w:lineRule="exact"/>
              <w:ind w:lef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</w:t>
            </w:r>
            <w:r w:rsidR="00B0384D" w:rsidRPr="00BC43A4">
              <w:rPr>
                <w:sz w:val="24"/>
                <w:lang w:val="ru-RU"/>
              </w:rPr>
              <w:t xml:space="preserve">астроемкость </w:t>
            </w:r>
            <w:r w:rsidR="00B0384D">
              <w:rPr>
                <w:sz w:val="24"/>
              </w:rPr>
              <w:t>GN</w:t>
            </w:r>
            <w:r w:rsidR="00B0384D" w:rsidRPr="00BC43A4">
              <w:rPr>
                <w:sz w:val="24"/>
                <w:lang w:val="ru-RU"/>
              </w:rPr>
              <w:t xml:space="preserve"> 1/1</w:t>
            </w:r>
            <w:r w:rsidR="00B0384D">
              <w:rPr>
                <w:sz w:val="24"/>
              </w:rPr>
              <w:t>x</w:t>
            </w:r>
            <w:r>
              <w:rPr>
                <w:sz w:val="24"/>
                <w:lang w:val="ru-RU"/>
              </w:rPr>
              <w:t>150 Г</w:t>
            </w:r>
            <w:r w:rsidR="00B0384D" w:rsidRPr="00BC43A4">
              <w:rPr>
                <w:sz w:val="24"/>
                <w:lang w:val="ru-RU"/>
              </w:rPr>
              <w:t xml:space="preserve">астроемкость </w:t>
            </w:r>
            <w:r w:rsidR="00B0384D">
              <w:rPr>
                <w:sz w:val="24"/>
              </w:rPr>
              <w:t>GN</w:t>
            </w:r>
            <w:r w:rsidR="00B0384D" w:rsidRPr="00BC43A4">
              <w:rPr>
                <w:sz w:val="24"/>
                <w:lang w:val="ru-RU"/>
              </w:rPr>
              <w:t xml:space="preserve"> 1/2</w:t>
            </w:r>
            <w:r w:rsidR="00B0384D">
              <w:rPr>
                <w:sz w:val="24"/>
              </w:rPr>
              <w:t>x</w:t>
            </w:r>
            <w:r>
              <w:rPr>
                <w:sz w:val="24"/>
                <w:lang w:val="ru-RU"/>
              </w:rPr>
              <w:t>150 Г</w:t>
            </w:r>
            <w:r w:rsidR="00B0384D" w:rsidRPr="00BC43A4">
              <w:rPr>
                <w:sz w:val="24"/>
                <w:lang w:val="ru-RU"/>
              </w:rPr>
              <w:t xml:space="preserve">астроемкость </w:t>
            </w:r>
            <w:r w:rsidR="00B0384D">
              <w:rPr>
                <w:sz w:val="24"/>
              </w:rPr>
              <w:t>GN</w:t>
            </w:r>
            <w:r w:rsidR="00B0384D" w:rsidRPr="00BC43A4">
              <w:rPr>
                <w:sz w:val="24"/>
                <w:lang w:val="ru-RU"/>
              </w:rPr>
              <w:t xml:space="preserve"> 1/3</w:t>
            </w:r>
            <w:r w:rsidR="00B0384D">
              <w:rPr>
                <w:sz w:val="24"/>
              </w:rPr>
              <w:t>x</w:t>
            </w:r>
            <w:r w:rsidR="00B0384D" w:rsidRPr="00BC43A4">
              <w:rPr>
                <w:sz w:val="24"/>
                <w:lang w:val="ru-RU"/>
              </w:rPr>
              <w:t xml:space="preserve">150 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DB4E" w14:textId="77777777" w:rsidR="0032642D" w:rsidRDefault="00DA71F5">
            <w:pPr>
              <w:pStyle w:val="TableParagraph"/>
              <w:spacing w:line="270" w:lineRule="atLeast"/>
              <w:ind w:left="940" w:right="941" w:firstLine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  <w:p w14:paraId="352BEF37" w14:textId="77777777" w:rsidR="005056EA" w:rsidRDefault="00DA71F5">
            <w:pPr>
              <w:pStyle w:val="TableParagraph"/>
              <w:spacing w:line="270" w:lineRule="atLeast"/>
              <w:ind w:left="940" w:right="941" w:firstLine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14:paraId="7184ED70" w14:textId="77777777" w:rsidR="005056EA" w:rsidRPr="005056EA" w:rsidRDefault="00DA71F5" w:rsidP="005056EA">
            <w:pPr>
              <w:pStyle w:val="TableParagraph"/>
              <w:spacing w:line="270" w:lineRule="atLeast"/>
              <w:ind w:left="940" w:right="941" w:firstLine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DA71F5" w14:paraId="30144EC7" w14:textId="77777777" w:rsidTr="00DA71F5">
        <w:trPr>
          <w:trHeight w:val="953"/>
        </w:trPr>
        <w:tc>
          <w:tcPr>
            <w:tcW w:w="768" w:type="dxa"/>
          </w:tcPr>
          <w:p w14:paraId="78DC7000" w14:textId="77777777" w:rsidR="00DA71F5" w:rsidRPr="00DA71F5" w:rsidRDefault="00DA71F5">
            <w:pPr>
              <w:pStyle w:val="TableParagraph"/>
              <w:spacing w:line="274" w:lineRule="exact"/>
              <w:ind w:left="102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4</w:t>
            </w:r>
          </w:p>
        </w:tc>
        <w:tc>
          <w:tcPr>
            <w:tcW w:w="3901" w:type="dxa"/>
          </w:tcPr>
          <w:p w14:paraId="3BC1B8AB" w14:textId="77777777" w:rsidR="00DA71F5" w:rsidRDefault="00DA71F5" w:rsidP="0032642D">
            <w:pPr>
              <w:pStyle w:val="TableParagraph"/>
              <w:spacing w:before="2" w:line="276" w:lineRule="exact"/>
              <w:ind w:left="179"/>
              <w:rPr>
                <w:sz w:val="24"/>
                <w:lang w:val="ru-RU"/>
              </w:rPr>
            </w:pPr>
            <w:r w:rsidRPr="00DA71F5">
              <w:rPr>
                <w:sz w:val="24"/>
                <w:lang w:val="ru-RU"/>
              </w:rPr>
              <w:t>Крышка гастроемкости 1/1</w:t>
            </w:r>
          </w:p>
          <w:p w14:paraId="11D65DF4" w14:textId="77777777" w:rsidR="00DA71F5" w:rsidRDefault="00DA71F5" w:rsidP="0032642D">
            <w:pPr>
              <w:pStyle w:val="TableParagraph"/>
              <w:spacing w:before="2" w:line="276" w:lineRule="exact"/>
              <w:ind w:lef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Крышка гастроемкости 1/2</w:t>
            </w:r>
          </w:p>
          <w:p w14:paraId="67DF0758" w14:textId="77777777" w:rsidR="00DA71F5" w:rsidRDefault="00DA71F5" w:rsidP="0032642D">
            <w:pPr>
              <w:pStyle w:val="TableParagraph"/>
              <w:spacing w:before="2" w:line="276" w:lineRule="exact"/>
              <w:ind w:lef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Крышка гастроемкости 1/3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B387" w14:textId="77777777" w:rsidR="00DA71F5" w:rsidRDefault="00DA71F5">
            <w:pPr>
              <w:pStyle w:val="TableParagraph"/>
              <w:spacing w:line="270" w:lineRule="atLeast"/>
              <w:ind w:left="940" w:right="941" w:firstLine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  <w:p w14:paraId="44D925D9" w14:textId="77777777" w:rsidR="00DA71F5" w:rsidRDefault="00DA71F5">
            <w:pPr>
              <w:pStyle w:val="TableParagraph"/>
              <w:spacing w:line="270" w:lineRule="atLeast"/>
              <w:ind w:left="940" w:right="941" w:firstLine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14:paraId="598DCD92" w14:textId="77777777" w:rsidR="00DA71F5" w:rsidRDefault="00DA71F5">
            <w:pPr>
              <w:pStyle w:val="TableParagraph"/>
              <w:spacing w:line="270" w:lineRule="atLeast"/>
              <w:ind w:left="940" w:right="941" w:firstLine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D44822" w14:paraId="21F72069" w14:textId="77777777">
        <w:trPr>
          <w:trHeight w:val="537"/>
        </w:trPr>
        <w:tc>
          <w:tcPr>
            <w:tcW w:w="768" w:type="dxa"/>
          </w:tcPr>
          <w:p w14:paraId="161F01FC" w14:textId="77777777" w:rsidR="00D44822" w:rsidRPr="00DA71F5" w:rsidRDefault="00DA71F5">
            <w:pPr>
              <w:pStyle w:val="TableParagraph"/>
              <w:spacing w:line="271" w:lineRule="exact"/>
              <w:ind w:left="102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5</w:t>
            </w:r>
          </w:p>
        </w:tc>
        <w:tc>
          <w:tcPr>
            <w:tcW w:w="3901" w:type="dxa"/>
          </w:tcPr>
          <w:p w14:paraId="3E9BE448" w14:textId="77777777" w:rsidR="00D44822" w:rsidRPr="00BC43A4" w:rsidRDefault="00BC43A4">
            <w:pPr>
              <w:pStyle w:val="TableParagraph"/>
              <w:tabs>
                <w:tab w:val="left" w:pos="1412"/>
                <w:tab w:val="left" w:pos="1842"/>
                <w:tab w:val="left" w:pos="3523"/>
              </w:tabs>
              <w:spacing w:line="271" w:lineRule="exact"/>
              <w:ind w:left="179"/>
              <w:rPr>
                <w:sz w:val="24"/>
                <w:lang w:val="ru-RU"/>
              </w:rPr>
            </w:pPr>
            <w:r w:rsidRPr="00BC43A4">
              <w:rPr>
                <w:sz w:val="24"/>
                <w:lang w:val="ru-RU"/>
              </w:rPr>
              <w:t>Паспорт</w:t>
            </w:r>
            <w:r w:rsidRPr="00BC43A4">
              <w:rPr>
                <w:sz w:val="24"/>
                <w:lang w:val="ru-RU"/>
              </w:rPr>
              <w:tab/>
              <w:t>и</w:t>
            </w:r>
            <w:r w:rsidRPr="00BC43A4">
              <w:rPr>
                <w:sz w:val="24"/>
                <w:lang w:val="ru-RU"/>
              </w:rPr>
              <w:tab/>
              <w:t>руководство</w:t>
            </w:r>
            <w:r w:rsidRPr="00BC43A4">
              <w:rPr>
                <w:sz w:val="24"/>
                <w:lang w:val="ru-RU"/>
              </w:rPr>
              <w:tab/>
              <w:t>по</w:t>
            </w:r>
          </w:p>
          <w:p w14:paraId="7D917FC9" w14:textId="77777777" w:rsidR="00D44822" w:rsidRPr="00BC43A4" w:rsidRDefault="00BC43A4">
            <w:pPr>
              <w:pStyle w:val="TableParagraph"/>
              <w:spacing w:line="260" w:lineRule="exact"/>
              <w:ind w:left="179"/>
              <w:rPr>
                <w:sz w:val="24"/>
                <w:lang w:val="ru-RU"/>
              </w:rPr>
            </w:pPr>
            <w:r w:rsidRPr="00BC43A4">
              <w:rPr>
                <w:sz w:val="24"/>
                <w:lang w:val="ru-RU"/>
              </w:rPr>
              <w:t>эксплуатации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35DC" w14:textId="77777777" w:rsidR="00D44822" w:rsidRPr="00BC43A4" w:rsidRDefault="00D44822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14:paraId="217F0BDF" w14:textId="77777777" w:rsidR="00D44822" w:rsidRDefault="00BC43A4">
            <w:pPr>
              <w:pStyle w:val="TableParagraph"/>
              <w:spacing w:line="260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D44822" w14:paraId="18543F15" w14:textId="77777777">
        <w:trPr>
          <w:trHeight w:val="540"/>
        </w:trPr>
        <w:tc>
          <w:tcPr>
            <w:tcW w:w="768" w:type="dxa"/>
          </w:tcPr>
          <w:p w14:paraId="20A3310A" w14:textId="77777777" w:rsidR="00D44822" w:rsidRPr="00DA71F5" w:rsidRDefault="00825630" w:rsidP="00825630">
            <w:pPr>
              <w:pStyle w:val="TableParagraph"/>
              <w:spacing w:line="274" w:lineRule="exact"/>
              <w:ind w:left="102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6</w:t>
            </w:r>
          </w:p>
        </w:tc>
        <w:tc>
          <w:tcPr>
            <w:tcW w:w="3901" w:type="dxa"/>
          </w:tcPr>
          <w:p w14:paraId="2F9D1EC1" w14:textId="77777777" w:rsidR="00D44822" w:rsidRDefault="00CF2086">
            <w:pPr>
              <w:pStyle w:val="TableParagraph"/>
              <w:tabs>
                <w:tab w:val="left" w:pos="1271"/>
                <w:tab w:val="left" w:pos="1950"/>
              </w:tabs>
              <w:spacing w:before="2" w:line="276" w:lineRule="exact"/>
              <w:ind w:left="179" w:right="99"/>
              <w:rPr>
                <w:sz w:val="24"/>
              </w:rPr>
            </w:pPr>
            <w:r w:rsidRPr="00CF2086">
              <w:rPr>
                <w:sz w:val="24"/>
              </w:rPr>
              <w:t>Заглушка торцевая 25/25мм хром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1AEF3" w14:textId="77777777" w:rsidR="00D44822" w:rsidRDefault="00D44822">
            <w:pPr>
              <w:pStyle w:val="TableParagraph"/>
              <w:spacing w:before="9"/>
              <w:rPr>
                <w:sz w:val="23"/>
              </w:rPr>
            </w:pPr>
          </w:p>
          <w:p w14:paraId="70917C23" w14:textId="77777777" w:rsidR="00D44822" w:rsidRPr="00CF2086" w:rsidRDefault="00DC7CDC" w:rsidP="00825630">
            <w:pPr>
              <w:pStyle w:val="TableParagraph"/>
              <w:spacing w:line="260" w:lineRule="exact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4</w:t>
            </w:r>
          </w:p>
        </w:tc>
      </w:tr>
      <w:tr w:rsidR="00D44822" w14:paraId="2E316975" w14:textId="77777777">
        <w:trPr>
          <w:trHeight w:val="259"/>
        </w:trPr>
        <w:tc>
          <w:tcPr>
            <w:tcW w:w="768" w:type="dxa"/>
          </w:tcPr>
          <w:p w14:paraId="7304BF8C" w14:textId="77777777" w:rsidR="00D44822" w:rsidRPr="00F736BC" w:rsidRDefault="00825630">
            <w:pPr>
              <w:pStyle w:val="TableParagraph"/>
              <w:spacing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901" w:type="dxa"/>
          </w:tcPr>
          <w:p w14:paraId="18356389" w14:textId="77777777" w:rsidR="00D44822" w:rsidRDefault="00CF2086">
            <w:pPr>
              <w:pStyle w:val="TableParagraph"/>
              <w:spacing w:line="255" w:lineRule="exact"/>
              <w:ind w:left="179"/>
              <w:rPr>
                <w:sz w:val="24"/>
              </w:rPr>
            </w:pPr>
            <w:r w:rsidRPr="00CF2086">
              <w:rPr>
                <w:sz w:val="24"/>
              </w:rPr>
              <w:t>Болт М8х 60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340B" w14:textId="77777777" w:rsidR="00D44822" w:rsidRPr="00CF2086" w:rsidRDefault="00CF2086">
            <w:pPr>
              <w:pStyle w:val="TableParagraph"/>
              <w:spacing w:line="255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D44822" w14:paraId="1CB10316" w14:textId="77777777">
        <w:trPr>
          <w:trHeight w:val="260"/>
        </w:trPr>
        <w:tc>
          <w:tcPr>
            <w:tcW w:w="768" w:type="dxa"/>
          </w:tcPr>
          <w:p w14:paraId="38A770B7" w14:textId="77777777" w:rsidR="00D44822" w:rsidRPr="00DA71F5" w:rsidRDefault="00825630">
            <w:pPr>
              <w:pStyle w:val="TableParagraph"/>
              <w:spacing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901" w:type="dxa"/>
          </w:tcPr>
          <w:p w14:paraId="0A9BF3B3" w14:textId="77777777" w:rsidR="00D44822" w:rsidRPr="00CF2086" w:rsidRDefault="00CF2086" w:rsidP="00CF2086">
            <w:pPr>
              <w:pStyle w:val="TableParagraph"/>
              <w:spacing w:line="255" w:lineRule="exact"/>
              <w:ind w:lef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Саморез с прессшайбой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DDFD" w14:textId="77777777" w:rsidR="00D44822" w:rsidRDefault="00CF2086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D44822" w14:paraId="69F470D8" w14:textId="77777777">
        <w:trPr>
          <w:trHeight w:val="260"/>
        </w:trPr>
        <w:tc>
          <w:tcPr>
            <w:tcW w:w="768" w:type="dxa"/>
          </w:tcPr>
          <w:p w14:paraId="4DD0241B" w14:textId="77777777" w:rsidR="00D44822" w:rsidRPr="00DA71F5" w:rsidRDefault="00825630">
            <w:pPr>
              <w:pStyle w:val="TableParagraph"/>
              <w:spacing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3901" w:type="dxa"/>
          </w:tcPr>
          <w:p w14:paraId="4505F3BA" w14:textId="77777777" w:rsidR="00D44822" w:rsidRDefault="00CF2086">
            <w:pPr>
              <w:pStyle w:val="TableParagraph"/>
              <w:spacing w:line="255" w:lineRule="exact"/>
              <w:ind w:left="179"/>
              <w:rPr>
                <w:sz w:val="24"/>
              </w:rPr>
            </w:pPr>
            <w:r w:rsidRPr="00CF2086">
              <w:rPr>
                <w:sz w:val="24"/>
              </w:rPr>
              <w:t>шайба усиленная М8 1,5мм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1132" w14:textId="77777777" w:rsidR="00D44822" w:rsidRDefault="00CF2086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D44822" w14:paraId="4415FD54" w14:textId="77777777">
        <w:trPr>
          <w:trHeight w:val="260"/>
        </w:trPr>
        <w:tc>
          <w:tcPr>
            <w:tcW w:w="768" w:type="dxa"/>
          </w:tcPr>
          <w:p w14:paraId="619A0BD2" w14:textId="77777777" w:rsidR="00D44822" w:rsidRPr="00825630" w:rsidRDefault="00825630" w:rsidP="00DA71F5">
            <w:pPr>
              <w:pStyle w:val="TableParagraph"/>
              <w:spacing w:line="258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901" w:type="dxa"/>
          </w:tcPr>
          <w:p w14:paraId="6DC47311" w14:textId="77777777" w:rsidR="00D44822" w:rsidRPr="00CF2086" w:rsidRDefault="00CF2086">
            <w:pPr>
              <w:pStyle w:val="TableParagraph"/>
              <w:spacing w:line="258" w:lineRule="exact"/>
              <w:ind w:left="179"/>
              <w:rPr>
                <w:sz w:val="24"/>
                <w:lang w:val="ru-RU"/>
              </w:rPr>
            </w:pPr>
            <w:r w:rsidRPr="00CF2086">
              <w:rPr>
                <w:sz w:val="24"/>
                <w:lang w:val="ru-RU"/>
              </w:rPr>
              <w:t>Винт 10х16 с полукруглой головкой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F5614" w14:textId="77777777" w:rsidR="00D44822" w:rsidRPr="00CF2086" w:rsidRDefault="00DA71F5">
            <w:pPr>
              <w:pStyle w:val="TableParagraph"/>
              <w:spacing w:line="258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9</w:t>
            </w:r>
          </w:p>
        </w:tc>
      </w:tr>
      <w:tr w:rsidR="00DA71F5" w:rsidRPr="00DA71F5" w14:paraId="2A67A1CF" w14:textId="77777777">
        <w:trPr>
          <w:trHeight w:val="260"/>
        </w:trPr>
        <w:tc>
          <w:tcPr>
            <w:tcW w:w="768" w:type="dxa"/>
          </w:tcPr>
          <w:p w14:paraId="1AA464F9" w14:textId="77777777" w:rsidR="00DA71F5" w:rsidRPr="00DA71F5" w:rsidRDefault="00825630" w:rsidP="00DA71F5">
            <w:pPr>
              <w:pStyle w:val="TableParagraph"/>
              <w:spacing w:line="258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3901" w:type="dxa"/>
          </w:tcPr>
          <w:p w14:paraId="2FC255B0" w14:textId="77777777" w:rsidR="00DA71F5" w:rsidRPr="00CF2086" w:rsidRDefault="00DA71F5">
            <w:pPr>
              <w:pStyle w:val="TableParagraph"/>
              <w:spacing w:line="258" w:lineRule="exact"/>
              <w:ind w:left="179"/>
              <w:rPr>
                <w:sz w:val="24"/>
                <w:lang w:val="ru-RU"/>
              </w:rPr>
            </w:pPr>
            <w:r w:rsidRPr="00CF2086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>инт 10х25</w:t>
            </w:r>
            <w:r w:rsidRPr="00CF2086">
              <w:rPr>
                <w:sz w:val="24"/>
                <w:lang w:val="ru-RU"/>
              </w:rPr>
              <w:t xml:space="preserve"> с полукруглой головкой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E0160" w14:textId="77777777" w:rsidR="00DA71F5" w:rsidRDefault="00DA71F5">
            <w:pPr>
              <w:pStyle w:val="TableParagraph"/>
              <w:spacing w:line="258" w:lineRule="exact"/>
              <w:ind w:left="3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4</w:t>
            </w:r>
          </w:p>
        </w:tc>
      </w:tr>
      <w:tr w:rsidR="00DA71F5" w:rsidRPr="00DA71F5" w14:paraId="73FC49F3" w14:textId="77777777">
        <w:trPr>
          <w:trHeight w:val="260"/>
        </w:trPr>
        <w:tc>
          <w:tcPr>
            <w:tcW w:w="768" w:type="dxa"/>
          </w:tcPr>
          <w:p w14:paraId="64B7452F" w14:textId="77777777" w:rsidR="00DA71F5" w:rsidRDefault="00825630" w:rsidP="00DA71F5">
            <w:pPr>
              <w:pStyle w:val="TableParagraph"/>
              <w:spacing w:line="258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3901" w:type="dxa"/>
          </w:tcPr>
          <w:p w14:paraId="65E604BF" w14:textId="77777777" w:rsidR="00DA71F5" w:rsidRPr="00CF2086" w:rsidRDefault="00DA71F5">
            <w:pPr>
              <w:pStyle w:val="TableParagraph"/>
              <w:spacing w:line="258" w:lineRule="exact"/>
              <w:ind w:lef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Шайба усиленная М10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10A13" w14:textId="77777777" w:rsidR="00DA71F5" w:rsidRDefault="00DA71F5">
            <w:pPr>
              <w:pStyle w:val="TableParagraph"/>
              <w:spacing w:line="258" w:lineRule="exact"/>
              <w:ind w:left="3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4</w:t>
            </w:r>
          </w:p>
        </w:tc>
      </w:tr>
      <w:tr w:rsidR="00D44822" w14:paraId="40419E76" w14:textId="77777777">
        <w:trPr>
          <w:trHeight w:val="260"/>
        </w:trPr>
        <w:tc>
          <w:tcPr>
            <w:tcW w:w="768" w:type="dxa"/>
          </w:tcPr>
          <w:p w14:paraId="30ADE152" w14:textId="77777777" w:rsidR="00D44822" w:rsidRPr="00825630" w:rsidRDefault="00825630" w:rsidP="00DA71F5">
            <w:pPr>
              <w:pStyle w:val="TableParagraph"/>
              <w:spacing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3901" w:type="dxa"/>
          </w:tcPr>
          <w:p w14:paraId="19A9CBF3" w14:textId="77777777" w:rsidR="00D44822" w:rsidRPr="00CF2086" w:rsidRDefault="00CF2086" w:rsidP="00CF2086">
            <w:pPr>
              <w:pStyle w:val="TableParagraph"/>
              <w:spacing w:line="255" w:lineRule="exact"/>
              <w:ind w:lef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Держатель облицовочной панели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F5DB" w14:textId="77777777" w:rsidR="00D44822" w:rsidRDefault="00CF2086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2642D" w14:paraId="01329D58" w14:textId="77777777">
        <w:trPr>
          <w:trHeight w:val="260"/>
        </w:trPr>
        <w:tc>
          <w:tcPr>
            <w:tcW w:w="768" w:type="dxa"/>
          </w:tcPr>
          <w:p w14:paraId="3068EEC8" w14:textId="77777777" w:rsidR="0032642D" w:rsidRPr="0032642D" w:rsidRDefault="00825630" w:rsidP="00DA71F5">
            <w:pPr>
              <w:pStyle w:val="TableParagraph"/>
              <w:spacing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3901" w:type="dxa"/>
          </w:tcPr>
          <w:p w14:paraId="449D474C" w14:textId="77777777" w:rsidR="0032642D" w:rsidRDefault="0032642D" w:rsidP="00CF2086">
            <w:pPr>
              <w:pStyle w:val="TableParagraph"/>
              <w:spacing w:line="255" w:lineRule="exact"/>
              <w:ind w:lef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Держатель гастроемкости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503E0" w14:textId="77777777" w:rsidR="0032642D" w:rsidRPr="0032642D" w:rsidRDefault="00DA71F5">
            <w:pPr>
              <w:pStyle w:val="TableParagraph"/>
              <w:spacing w:line="255" w:lineRule="exact"/>
              <w:ind w:left="3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</w:t>
            </w:r>
          </w:p>
        </w:tc>
      </w:tr>
      <w:tr w:rsidR="00DC7CDC" w14:paraId="587E8649" w14:textId="77777777">
        <w:trPr>
          <w:trHeight w:val="260"/>
        </w:trPr>
        <w:tc>
          <w:tcPr>
            <w:tcW w:w="768" w:type="dxa"/>
          </w:tcPr>
          <w:p w14:paraId="0DCADAD7" w14:textId="77777777" w:rsidR="00DC7CDC" w:rsidRDefault="00DC7CDC" w:rsidP="00DA71F5">
            <w:pPr>
              <w:pStyle w:val="TableParagraph"/>
              <w:spacing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3901" w:type="dxa"/>
          </w:tcPr>
          <w:p w14:paraId="3A3A217B" w14:textId="77777777" w:rsidR="00DC7CDC" w:rsidRDefault="00DC7CDC" w:rsidP="00CF2086">
            <w:pPr>
              <w:pStyle w:val="TableParagraph"/>
              <w:spacing w:line="255" w:lineRule="exact"/>
              <w:ind w:lef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Торцевой соединитель 25х25 хром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33393" w14:textId="77777777" w:rsidR="00DC7CDC" w:rsidRDefault="00DC7CDC">
            <w:pPr>
              <w:pStyle w:val="TableParagraph"/>
              <w:spacing w:line="255" w:lineRule="exact"/>
              <w:ind w:left="3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4</w:t>
            </w:r>
          </w:p>
        </w:tc>
      </w:tr>
    </w:tbl>
    <w:p w14:paraId="08F29057" w14:textId="77777777" w:rsidR="00D44822" w:rsidRDefault="00D44822">
      <w:pPr>
        <w:pStyle w:val="a3"/>
        <w:spacing w:before="7"/>
        <w:rPr>
          <w:sz w:val="27"/>
        </w:rPr>
      </w:pPr>
    </w:p>
    <w:p w14:paraId="5C9809B5" w14:textId="77777777" w:rsidR="00D44822" w:rsidRDefault="00BC43A4">
      <w:pPr>
        <w:pStyle w:val="1"/>
        <w:numPr>
          <w:ilvl w:val="0"/>
          <w:numId w:val="6"/>
        </w:numPr>
        <w:tabs>
          <w:tab w:val="left" w:pos="1282"/>
          <w:tab w:val="left" w:pos="1283"/>
        </w:tabs>
        <w:spacing w:before="92" w:line="322" w:lineRule="exact"/>
        <w:ind w:left="1282" w:hanging="468"/>
        <w:jc w:val="left"/>
      </w:pPr>
      <w:r>
        <w:t>УСТРОЙСТВО И  ПРИНЦИП</w:t>
      </w:r>
      <w:r>
        <w:rPr>
          <w:spacing w:val="-10"/>
        </w:rPr>
        <w:t xml:space="preserve"> </w:t>
      </w:r>
      <w:r>
        <w:t>РАБОТЫ</w:t>
      </w:r>
    </w:p>
    <w:p w14:paraId="4FB9561F" w14:textId="77777777" w:rsidR="00287DBA" w:rsidRDefault="00BC43A4" w:rsidP="00287DBA">
      <w:pPr>
        <w:pStyle w:val="a3"/>
        <w:ind w:left="106" w:right="121" w:firstLine="708"/>
        <w:jc w:val="both"/>
        <w:rPr>
          <w:lang w:val="ru-RU"/>
        </w:rPr>
      </w:pPr>
      <w:r w:rsidRPr="00BC43A4">
        <w:rPr>
          <w:lang w:val="ru-RU"/>
        </w:rPr>
        <w:t>Мармит состоит из основания, к которому крепятся облицовки из нержавеющей стали, со стороны потребителя и обслуживающего персонала</w:t>
      </w:r>
      <w:r w:rsidR="00F736BC">
        <w:rPr>
          <w:lang w:val="ru-RU"/>
        </w:rPr>
        <w:t xml:space="preserve">. </w:t>
      </w:r>
      <w:r w:rsidRPr="00BC43A4">
        <w:rPr>
          <w:lang w:val="ru-RU"/>
        </w:rPr>
        <w:t>На облицовки устанавливается ванна паровая. Сверху мармит накрывается с</w:t>
      </w:r>
      <w:r w:rsidR="00287DBA">
        <w:rPr>
          <w:lang w:val="ru-RU"/>
        </w:rPr>
        <w:t>толешницей из нержавеющей стали.</w:t>
      </w:r>
    </w:p>
    <w:p w14:paraId="1429B649" w14:textId="77777777" w:rsidR="00D44822" w:rsidRPr="00BC43A4" w:rsidRDefault="00BC43A4" w:rsidP="00287DBA">
      <w:pPr>
        <w:pStyle w:val="a3"/>
        <w:ind w:left="106" w:right="121" w:firstLine="708"/>
        <w:jc w:val="both"/>
        <w:rPr>
          <w:lang w:val="ru-RU"/>
        </w:rPr>
      </w:pPr>
      <w:r w:rsidRPr="00BC43A4">
        <w:rPr>
          <w:lang w:val="ru-RU"/>
        </w:rPr>
        <w:t>Дополнительно мармит снабжен направляющими для подносов. Со стороны обслуживающего персонала находится панель управления.</w:t>
      </w:r>
    </w:p>
    <w:p w14:paraId="1F42CBE3" w14:textId="77777777" w:rsidR="00D44822" w:rsidRPr="00BC43A4" w:rsidRDefault="00BC43A4">
      <w:pPr>
        <w:pStyle w:val="a3"/>
        <w:ind w:left="106" w:right="102" w:firstLine="708"/>
        <w:jc w:val="both"/>
        <w:rPr>
          <w:lang w:val="ru-RU"/>
        </w:rPr>
      </w:pPr>
      <w:r w:rsidRPr="00BC43A4">
        <w:rPr>
          <w:lang w:val="ru-RU"/>
        </w:rPr>
        <w:t xml:space="preserve">С панели осуществляется включение, отключение мармита, электронагревателей (ПЭН-ов). Лампа </w:t>
      </w:r>
      <w:r w:rsidR="00D83042">
        <w:rPr>
          <w:lang w:val="ru-RU"/>
        </w:rPr>
        <w:t xml:space="preserve">красная </w:t>
      </w:r>
      <w:r w:rsidRPr="00BC43A4">
        <w:rPr>
          <w:lang w:val="ru-RU"/>
        </w:rPr>
        <w:t xml:space="preserve">сигнализирует о подаче  напряжения на мармит. </w:t>
      </w:r>
    </w:p>
    <w:p w14:paraId="6094943C" w14:textId="77777777" w:rsidR="00D44822" w:rsidRPr="00BC43A4" w:rsidRDefault="00C41B5F">
      <w:pPr>
        <w:pStyle w:val="a3"/>
        <w:ind w:left="106" w:right="105" w:firstLine="708"/>
        <w:jc w:val="both"/>
        <w:rPr>
          <w:lang w:val="ru-RU"/>
        </w:rPr>
      </w:pPr>
      <w:r>
        <w:rPr>
          <w:lang w:val="ru-RU"/>
        </w:rPr>
        <w:t>Нажатием на красную клавишу</w:t>
      </w:r>
      <w:r w:rsidR="00BC43A4" w:rsidRPr="00BC43A4">
        <w:rPr>
          <w:lang w:val="ru-RU"/>
        </w:rPr>
        <w:t xml:space="preserve"> на ПЭН-ы </w:t>
      </w:r>
      <w:r>
        <w:rPr>
          <w:lang w:val="ru-RU"/>
        </w:rPr>
        <w:t>подается питание.</w:t>
      </w:r>
    </w:p>
    <w:p w14:paraId="3F07BAA8" w14:textId="77777777" w:rsidR="00D44822" w:rsidRPr="00BC43A4" w:rsidRDefault="00BC43A4">
      <w:pPr>
        <w:pStyle w:val="a3"/>
        <w:spacing w:before="1"/>
        <w:ind w:left="106" w:right="103" w:firstLine="698"/>
        <w:jc w:val="both"/>
        <w:rPr>
          <w:lang w:val="ru-RU"/>
        </w:rPr>
      </w:pPr>
      <w:r w:rsidRPr="00BC43A4">
        <w:rPr>
          <w:lang w:val="ru-RU"/>
        </w:rPr>
        <w:t xml:space="preserve">Терморегулятор снимает напряжение с ПЭН-ов при достижении выставленной  температуры, при остывании </w:t>
      </w:r>
      <w:r w:rsidR="0032642D">
        <w:rPr>
          <w:lang w:val="ru-RU"/>
        </w:rPr>
        <w:t>регулятор</w:t>
      </w:r>
      <w:r w:rsidRPr="00BC43A4">
        <w:rPr>
          <w:lang w:val="ru-RU"/>
        </w:rPr>
        <w:t xml:space="preserve"> вновь подключает ПЭН-ы.</w:t>
      </w:r>
    </w:p>
    <w:p w14:paraId="26909859" w14:textId="77777777" w:rsidR="00D44822" w:rsidRPr="00BC43A4" w:rsidRDefault="00BC43A4">
      <w:pPr>
        <w:pStyle w:val="a3"/>
        <w:ind w:left="106" w:right="106" w:firstLine="708"/>
        <w:jc w:val="both"/>
        <w:rPr>
          <w:lang w:val="ru-RU"/>
        </w:rPr>
      </w:pPr>
      <w:r w:rsidRPr="00BC43A4">
        <w:rPr>
          <w:lang w:val="ru-RU"/>
        </w:rPr>
        <w:t xml:space="preserve">С помощью терморегулятора выставляется необходимая температура. </w:t>
      </w:r>
    </w:p>
    <w:p w14:paraId="14315598" w14:textId="77777777" w:rsidR="00D44822" w:rsidRPr="00BC43A4" w:rsidRDefault="00BC43A4">
      <w:pPr>
        <w:pStyle w:val="a3"/>
        <w:ind w:left="106" w:right="105" w:firstLine="708"/>
        <w:jc w:val="both"/>
        <w:rPr>
          <w:lang w:val="ru-RU"/>
        </w:rPr>
      </w:pPr>
      <w:r w:rsidRPr="00BC43A4">
        <w:rPr>
          <w:lang w:val="ru-RU"/>
        </w:rPr>
        <w:t xml:space="preserve">Рабочие емкости обогреваются паром, поступающим из ванны, вода в которой нагревается ПЭН-ми. </w:t>
      </w:r>
    </w:p>
    <w:p w14:paraId="43AD51BB" w14:textId="77777777" w:rsidR="00D44822" w:rsidRPr="00287DBA" w:rsidRDefault="00D44822">
      <w:pPr>
        <w:pStyle w:val="a3"/>
        <w:spacing w:before="11"/>
        <w:rPr>
          <w:sz w:val="27"/>
          <w:lang w:val="ru-RU"/>
        </w:rPr>
      </w:pPr>
    </w:p>
    <w:p w14:paraId="6B253E89" w14:textId="77777777" w:rsidR="00D44822" w:rsidRDefault="00BC43A4">
      <w:pPr>
        <w:pStyle w:val="1"/>
        <w:numPr>
          <w:ilvl w:val="0"/>
          <w:numId w:val="6"/>
        </w:numPr>
        <w:tabs>
          <w:tab w:val="left" w:pos="1359"/>
          <w:tab w:val="left" w:pos="1360"/>
        </w:tabs>
        <w:spacing w:line="322" w:lineRule="exact"/>
        <w:ind w:left="1359" w:hanging="545"/>
        <w:jc w:val="left"/>
      </w:pPr>
      <w:r>
        <w:t>МЕРЫ</w:t>
      </w:r>
      <w:r>
        <w:rPr>
          <w:spacing w:val="-9"/>
        </w:rPr>
        <w:t xml:space="preserve"> </w:t>
      </w:r>
      <w:r>
        <w:t>БЕЗОПАСНОСТИ</w:t>
      </w:r>
    </w:p>
    <w:p w14:paraId="0EDCF22D" w14:textId="77777777" w:rsidR="00D44822" w:rsidRPr="00BC43A4" w:rsidRDefault="00BC43A4">
      <w:pPr>
        <w:pStyle w:val="a3"/>
        <w:ind w:left="106" w:right="113" w:firstLine="708"/>
        <w:jc w:val="both"/>
        <w:rPr>
          <w:lang w:val="ru-RU"/>
        </w:rPr>
      </w:pPr>
      <w:r w:rsidRPr="00BC43A4">
        <w:rPr>
          <w:lang w:val="ru-RU"/>
        </w:rPr>
        <w:lastRenderedPageBreak/>
        <w:t>По способу защиты от поражения электрическим током мармит относится к 1 классу по ГОСТ 12.2.007.0.</w:t>
      </w:r>
    </w:p>
    <w:p w14:paraId="4D436B1C" w14:textId="77777777" w:rsidR="00D44822" w:rsidRPr="00BC43A4" w:rsidRDefault="00BC43A4">
      <w:pPr>
        <w:pStyle w:val="a3"/>
        <w:ind w:left="106" w:right="103" w:firstLine="708"/>
        <w:jc w:val="both"/>
        <w:rPr>
          <w:lang w:val="ru-RU"/>
        </w:rPr>
      </w:pPr>
      <w:r w:rsidRPr="00BC43A4">
        <w:rPr>
          <w:lang w:val="ru-RU"/>
        </w:rPr>
        <w:t>К обслуживанию мармита допускаются лица, прошедшие технический минимум по эксплуатации оборудования и ознакомившиеся с настоящим руководством по эксплуатации.</w:t>
      </w:r>
    </w:p>
    <w:p w14:paraId="2E70E4F1" w14:textId="77777777" w:rsidR="00D44822" w:rsidRPr="00BC43A4" w:rsidRDefault="00BC43A4">
      <w:pPr>
        <w:tabs>
          <w:tab w:val="left" w:pos="1481"/>
          <w:tab w:val="left" w:pos="2695"/>
          <w:tab w:val="left" w:pos="4053"/>
          <w:tab w:val="left" w:pos="4648"/>
          <w:tab w:val="left" w:pos="5316"/>
          <w:tab w:val="left" w:pos="5915"/>
          <w:tab w:val="left" w:pos="6527"/>
          <w:tab w:val="left" w:pos="6911"/>
          <w:tab w:val="left" w:pos="7658"/>
          <w:tab w:val="left" w:pos="8802"/>
          <w:tab w:val="left" w:pos="9855"/>
          <w:tab w:val="left" w:pos="9899"/>
        </w:tabs>
        <w:ind w:left="106" w:right="105" w:firstLine="708"/>
        <w:rPr>
          <w:i/>
          <w:sz w:val="28"/>
          <w:lang w:val="ru-RU"/>
        </w:rPr>
      </w:pPr>
      <w:r w:rsidRPr="00BC43A4">
        <w:rPr>
          <w:b/>
          <w:sz w:val="28"/>
          <w:lang w:val="ru-RU"/>
        </w:rPr>
        <w:t>ВНИМАНИЕ!</w:t>
      </w:r>
      <w:r w:rsidRPr="00BC43A4">
        <w:rPr>
          <w:b/>
          <w:spacing w:val="35"/>
          <w:sz w:val="28"/>
          <w:lang w:val="ru-RU"/>
        </w:rPr>
        <w:t xml:space="preserve"> </w:t>
      </w:r>
      <w:r w:rsidRPr="00BC43A4">
        <w:rPr>
          <w:i/>
          <w:sz w:val="28"/>
          <w:lang w:val="ru-RU"/>
        </w:rPr>
        <w:t>Изделие</w:t>
      </w:r>
      <w:r w:rsidRPr="00BC43A4">
        <w:rPr>
          <w:i/>
          <w:sz w:val="28"/>
          <w:lang w:val="ru-RU"/>
        </w:rPr>
        <w:tab/>
        <w:t>не</w:t>
      </w:r>
      <w:r w:rsidRPr="00BC43A4">
        <w:rPr>
          <w:i/>
          <w:sz w:val="28"/>
          <w:lang w:val="ru-RU"/>
        </w:rPr>
        <w:tab/>
        <w:t>предназначено</w:t>
      </w:r>
      <w:r w:rsidRPr="00BC43A4">
        <w:rPr>
          <w:i/>
          <w:sz w:val="28"/>
          <w:lang w:val="ru-RU"/>
        </w:rPr>
        <w:tab/>
        <w:t>для</w:t>
      </w:r>
      <w:r w:rsidRPr="00BC43A4">
        <w:rPr>
          <w:i/>
          <w:sz w:val="28"/>
          <w:lang w:val="ru-RU"/>
        </w:rPr>
        <w:tab/>
        <w:t>использования</w:t>
      </w:r>
      <w:r w:rsidRPr="00BC43A4">
        <w:rPr>
          <w:i/>
          <w:sz w:val="28"/>
          <w:lang w:val="ru-RU"/>
        </w:rPr>
        <w:tab/>
      </w:r>
      <w:r w:rsidRPr="00BC43A4">
        <w:rPr>
          <w:i/>
          <w:sz w:val="28"/>
          <w:lang w:val="ru-RU"/>
        </w:rPr>
        <w:tab/>
        <w:t>лицами (включая детей) с пониженными физическими, психическими или умственными способностями, или при отсутствии у них опыта или знаний, если они не находятся под контролем или не проинструктированы об использовании изделия</w:t>
      </w:r>
      <w:r w:rsidRPr="00BC43A4">
        <w:rPr>
          <w:i/>
          <w:sz w:val="28"/>
          <w:lang w:val="ru-RU"/>
        </w:rPr>
        <w:tab/>
        <w:t>лицом,</w:t>
      </w:r>
      <w:r w:rsidRPr="00BC43A4">
        <w:rPr>
          <w:i/>
          <w:sz w:val="28"/>
          <w:lang w:val="ru-RU"/>
        </w:rPr>
        <w:tab/>
        <w:t>ответственным</w:t>
      </w:r>
      <w:r w:rsidRPr="00BC43A4">
        <w:rPr>
          <w:i/>
          <w:sz w:val="28"/>
          <w:lang w:val="ru-RU"/>
        </w:rPr>
        <w:tab/>
        <w:t>за</w:t>
      </w:r>
      <w:r w:rsidRPr="00BC43A4">
        <w:rPr>
          <w:i/>
          <w:sz w:val="28"/>
          <w:lang w:val="ru-RU"/>
        </w:rPr>
        <w:tab/>
        <w:t>их</w:t>
      </w:r>
      <w:r w:rsidRPr="00BC43A4">
        <w:rPr>
          <w:i/>
          <w:sz w:val="28"/>
          <w:lang w:val="ru-RU"/>
        </w:rPr>
        <w:tab/>
        <w:t>безопасность.</w:t>
      </w:r>
      <w:r w:rsidRPr="00BC43A4">
        <w:rPr>
          <w:i/>
          <w:sz w:val="28"/>
          <w:lang w:val="ru-RU"/>
        </w:rPr>
        <w:tab/>
        <w:t>Дети</w:t>
      </w:r>
      <w:r w:rsidRPr="00BC43A4">
        <w:rPr>
          <w:i/>
          <w:sz w:val="28"/>
          <w:lang w:val="ru-RU"/>
        </w:rPr>
        <w:tab/>
        <w:t>должны находиться под присмотром для недопущения игры с</w:t>
      </w:r>
      <w:r w:rsidRPr="00BC43A4">
        <w:rPr>
          <w:i/>
          <w:spacing w:val="-23"/>
          <w:sz w:val="28"/>
          <w:lang w:val="ru-RU"/>
        </w:rPr>
        <w:t xml:space="preserve"> </w:t>
      </w:r>
      <w:r w:rsidRPr="00BC43A4">
        <w:rPr>
          <w:i/>
          <w:sz w:val="28"/>
          <w:lang w:val="ru-RU"/>
        </w:rPr>
        <w:t>изделием.</w:t>
      </w:r>
    </w:p>
    <w:p w14:paraId="3C0BCE3D" w14:textId="77777777" w:rsidR="00D44822" w:rsidRPr="00BC43A4" w:rsidRDefault="00BC43A4">
      <w:pPr>
        <w:pStyle w:val="a3"/>
        <w:ind w:left="106" w:right="108" w:firstLine="708"/>
        <w:jc w:val="both"/>
        <w:rPr>
          <w:lang w:val="ru-RU"/>
        </w:rPr>
      </w:pPr>
      <w:r w:rsidRPr="00BC43A4">
        <w:rPr>
          <w:lang w:val="ru-RU"/>
        </w:rPr>
        <w:t>При работе с мармитом необходимо соблюдать следующие правила безопасности:</w:t>
      </w:r>
    </w:p>
    <w:p w14:paraId="2BF3C816" w14:textId="77777777" w:rsidR="00D44822" w:rsidRPr="00BC43A4" w:rsidRDefault="00BC43A4">
      <w:pPr>
        <w:pStyle w:val="a3"/>
        <w:spacing w:before="2" w:line="321" w:lineRule="exact"/>
        <w:ind w:left="894"/>
        <w:rPr>
          <w:lang w:val="ru-RU"/>
        </w:rPr>
      </w:pPr>
      <w:r w:rsidRPr="00BC43A4">
        <w:rPr>
          <w:lang w:val="ru-RU"/>
        </w:rPr>
        <w:t>-не включать мармит без заземления;</w:t>
      </w:r>
    </w:p>
    <w:p w14:paraId="424FCA3C" w14:textId="77777777" w:rsidR="00D44822" w:rsidRPr="00BC43A4" w:rsidRDefault="00BC43A4">
      <w:pPr>
        <w:pStyle w:val="a3"/>
        <w:spacing w:line="322" w:lineRule="exact"/>
        <w:ind w:left="894"/>
        <w:rPr>
          <w:lang w:val="ru-RU"/>
        </w:rPr>
      </w:pPr>
      <w:r w:rsidRPr="00BC43A4">
        <w:rPr>
          <w:lang w:val="ru-RU"/>
        </w:rPr>
        <w:t>-не оставлять включенный мармит без присмотра;</w:t>
      </w:r>
    </w:p>
    <w:p w14:paraId="0A0E3C43" w14:textId="77777777" w:rsidR="00D44822" w:rsidRPr="00BC43A4" w:rsidRDefault="00BC43A4">
      <w:pPr>
        <w:pStyle w:val="a3"/>
        <w:spacing w:line="242" w:lineRule="auto"/>
        <w:ind w:left="106" w:right="103" w:firstLine="785"/>
        <w:jc w:val="both"/>
        <w:rPr>
          <w:lang w:val="ru-RU"/>
        </w:rPr>
      </w:pPr>
      <w:r w:rsidRPr="00BC43A4">
        <w:rPr>
          <w:lang w:val="ru-RU"/>
        </w:rPr>
        <w:t>-санитарную обработку производить только при обесточенном мармите, выключив автоматический выключатель в стационарной проводке;</w:t>
      </w:r>
    </w:p>
    <w:p w14:paraId="5F2A8F5C" w14:textId="77777777" w:rsidR="00D44822" w:rsidRPr="00BC43A4" w:rsidRDefault="00BC43A4">
      <w:pPr>
        <w:pStyle w:val="a3"/>
        <w:ind w:left="106" w:right="111" w:firstLine="785"/>
        <w:jc w:val="both"/>
        <w:rPr>
          <w:lang w:val="ru-RU"/>
        </w:rPr>
      </w:pPr>
      <w:r w:rsidRPr="00BC43A4">
        <w:rPr>
          <w:lang w:val="ru-RU"/>
        </w:rPr>
        <w:t>-периодически проверять исправность электропроводки и заземляющего устройства мармита;</w:t>
      </w:r>
    </w:p>
    <w:p w14:paraId="7ECA9F06" w14:textId="77777777" w:rsidR="00D44822" w:rsidRPr="00BC43A4" w:rsidRDefault="00BC43A4">
      <w:pPr>
        <w:pStyle w:val="a3"/>
        <w:spacing w:before="3"/>
        <w:ind w:left="106" w:right="102" w:firstLine="785"/>
        <w:jc w:val="both"/>
        <w:rPr>
          <w:lang w:val="ru-RU"/>
        </w:rPr>
      </w:pPr>
      <w:r w:rsidRPr="00BC43A4">
        <w:rPr>
          <w:lang w:val="ru-RU"/>
        </w:rPr>
        <w:t>-при обнаружении неисправностей немедленно отключить мармит от сети, выключив автоматический выключатель в стационарной проводке, и вызывать электромеханика;</w:t>
      </w:r>
    </w:p>
    <w:p w14:paraId="3E43AAE2" w14:textId="77777777" w:rsidR="00D44822" w:rsidRPr="00BC43A4" w:rsidRDefault="00BC43A4">
      <w:pPr>
        <w:pStyle w:val="a3"/>
        <w:spacing w:before="1"/>
        <w:ind w:left="894"/>
        <w:rPr>
          <w:lang w:val="ru-RU"/>
        </w:rPr>
      </w:pPr>
      <w:r w:rsidRPr="00BC43A4">
        <w:rPr>
          <w:lang w:val="ru-RU"/>
        </w:rPr>
        <w:t>-включать мармит только после устранения неисправностей.</w:t>
      </w:r>
    </w:p>
    <w:p w14:paraId="44FF63C3" w14:textId="77777777" w:rsidR="00D44822" w:rsidRDefault="00BC43A4">
      <w:pPr>
        <w:pStyle w:val="a3"/>
        <w:spacing w:before="56" w:line="322" w:lineRule="exact"/>
        <w:ind w:left="810"/>
      </w:pPr>
      <w:r>
        <w:t>Остальные требования:</w:t>
      </w:r>
    </w:p>
    <w:p w14:paraId="14A30A82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099"/>
        </w:tabs>
        <w:spacing w:line="242" w:lineRule="auto"/>
        <w:ind w:right="107" w:firstLine="708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>к мармиту должен быть проход шириной не менее 1 м от легковоспла- меняющихся</w:t>
      </w:r>
      <w:r w:rsidRPr="00BC43A4">
        <w:rPr>
          <w:spacing w:val="-13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материалов;</w:t>
      </w:r>
    </w:p>
    <w:p w14:paraId="4DD6C876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111"/>
        </w:tabs>
        <w:ind w:right="106" w:firstLine="720"/>
        <w:jc w:val="both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>при монтаже мармита должна быть установлена коммутационная защитная арматура, гарантирующая от пожарных факторов: короткого замыкания,</w:t>
      </w:r>
    </w:p>
    <w:p w14:paraId="43D5294A" w14:textId="77777777" w:rsidR="00D44822" w:rsidRPr="00BC43A4" w:rsidRDefault="00BC43A4">
      <w:pPr>
        <w:pStyle w:val="a3"/>
        <w:spacing w:before="2" w:line="321" w:lineRule="exact"/>
        <w:ind w:left="106"/>
        <w:rPr>
          <w:lang w:val="ru-RU"/>
        </w:rPr>
      </w:pPr>
      <w:r w:rsidRPr="00BC43A4">
        <w:rPr>
          <w:lang w:val="ru-RU"/>
        </w:rPr>
        <w:t>перенапряжения, перегрузки, самопроизвольного включения.</w:t>
      </w:r>
    </w:p>
    <w:p w14:paraId="639DCE3A" w14:textId="77777777" w:rsidR="00D44822" w:rsidRPr="00BC43A4" w:rsidRDefault="00BC43A4">
      <w:pPr>
        <w:pStyle w:val="1"/>
        <w:spacing w:line="322" w:lineRule="exact"/>
        <w:ind w:left="826"/>
        <w:rPr>
          <w:lang w:val="ru-RU"/>
        </w:rPr>
      </w:pPr>
      <w:r w:rsidRPr="00BC43A4">
        <w:rPr>
          <w:lang w:val="ru-RU"/>
        </w:rPr>
        <w:t>Категорически запрещается:</w:t>
      </w:r>
    </w:p>
    <w:p w14:paraId="37FD78D0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111"/>
        </w:tabs>
        <w:ind w:left="1110"/>
        <w:rPr>
          <w:rFonts w:ascii="Wingdings" w:hAnsi="Wingdings"/>
          <w:lang w:val="ru-RU"/>
        </w:rPr>
      </w:pPr>
      <w:r w:rsidRPr="00BC43A4">
        <w:rPr>
          <w:sz w:val="28"/>
          <w:lang w:val="ru-RU"/>
        </w:rPr>
        <w:t>производить чистку и устранять неисправности при работе</w:t>
      </w:r>
      <w:r w:rsidRPr="00BC43A4">
        <w:rPr>
          <w:spacing w:val="-37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мармита;</w:t>
      </w:r>
    </w:p>
    <w:p w14:paraId="12109311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111"/>
          <w:tab w:val="left" w:pos="2505"/>
          <w:tab w:val="left" w:pos="4453"/>
          <w:tab w:val="left" w:pos="5067"/>
          <w:tab w:val="left" w:pos="7260"/>
          <w:tab w:val="left" w:pos="8875"/>
        </w:tabs>
        <w:spacing w:before="2"/>
        <w:ind w:right="107" w:firstLine="720"/>
        <w:rPr>
          <w:rFonts w:ascii="Wingdings" w:hAnsi="Wingdings"/>
          <w:lang w:val="ru-RU"/>
        </w:rPr>
      </w:pPr>
      <w:r w:rsidRPr="00BC43A4">
        <w:rPr>
          <w:sz w:val="28"/>
          <w:lang w:val="ru-RU"/>
        </w:rPr>
        <w:t>держать</w:t>
      </w:r>
      <w:r w:rsidRPr="00BC43A4">
        <w:rPr>
          <w:sz w:val="28"/>
          <w:lang w:val="ru-RU"/>
        </w:rPr>
        <w:tab/>
        <w:t>включенным</w:t>
      </w:r>
      <w:r w:rsidRPr="00BC43A4">
        <w:rPr>
          <w:sz w:val="28"/>
          <w:lang w:val="ru-RU"/>
        </w:rPr>
        <w:tab/>
        <w:t>на</w:t>
      </w:r>
      <w:r w:rsidRPr="00BC43A4">
        <w:rPr>
          <w:sz w:val="28"/>
          <w:lang w:val="ru-RU"/>
        </w:rPr>
        <w:tab/>
        <w:t>максимальной</w:t>
      </w:r>
      <w:r w:rsidRPr="00BC43A4">
        <w:rPr>
          <w:sz w:val="28"/>
          <w:lang w:val="ru-RU"/>
        </w:rPr>
        <w:tab/>
        <w:t>мощности</w:t>
      </w:r>
      <w:r w:rsidRPr="00BC43A4">
        <w:rPr>
          <w:sz w:val="28"/>
          <w:lang w:val="ru-RU"/>
        </w:rPr>
        <w:tab/>
      </w:r>
      <w:r w:rsidRPr="00BC43A4">
        <w:rPr>
          <w:spacing w:val="-1"/>
          <w:sz w:val="28"/>
          <w:lang w:val="ru-RU"/>
        </w:rPr>
        <w:t xml:space="preserve">незагруженный </w:t>
      </w:r>
      <w:r w:rsidRPr="00BC43A4">
        <w:rPr>
          <w:sz w:val="28"/>
          <w:lang w:val="ru-RU"/>
        </w:rPr>
        <w:t>мармит;</w:t>
      </w:r>
    </w:p>
    <w:p w14:paraId="20E69BF0" w14:textId="77777777" w:rsidR="00D44822" w:rsidRDefault="00BC43A4">
      <w:pPr>
        <w:pStyle w:val="a4"/>
        <w:numPr>
          <w:ilvl w:val="0"/>
          <w:numId w:val="4"/>
        </w:numPr>
        <w:tabs>
          <w:tab w:val="left" w:pos="1111"/>
        </w:tabs>
        <w:spacing w:line="321" w:lineRule="exact"/>
        <w:ind w:left="1110"/>
        <w:rPr>
          <w:rFonts w:ascii="Wingdings" w:hAnsi="Wingdings"/>
        </w:rPr>
      </w:pPr>
      <w:r>
        <w:rPr>
          <w:sz w:val="28"/>
        </w:rPr>
        <w:t>работа без</w:t>
      </w:r>
      <w:r>
        <w:rPr>
          <w:spacing w:val="-12"/>
          <w:sz w:val="28"/>
        </w:rPr>
        <w:t xml:space="preserve"> </w:t>
      </w:r>
      <w:r>
        <w:rPr>
          <w:sz w:val="28"/>
        </w:rPr>
        <w:t>заземления;</w:t>
      </w:r>
    </w:p>
    <w:p w14:paraId="49F918D5" w14:textId="77777777" w:rsidR="00D44822" w:rsidRDefault="00BC43A4">
      <w:pPr>
        <w:pStyle w:val="a4"/>
        <w:numPr>
          <w:ilvl w:val="0"/>
          <w:numId w:val="4"/>
        </w:numPr>
        <w:tabs>
          <w:tab w:val="left" w:pos="1111"/>
        </w:tabs>
        <w:ind w:left="1110"/>
        <w:rPr>
          <w:rFonts w:ascii="Wingdings" w:hAnsi="Wingdings"/>
        </w:rPr>
      </w:pPr>
      <w:r>
        <w:rPr>
          <w:sz w:val="28"/>
        </w:rPr>
        <w:t>работа без</w:t>
      </w:r>
      <w:r>
        <w:rPr>
          <w:spacing w:val="-8"/>
          <w:sz w:val="28"/>
        </w:rPr>
        <w:t xml:space="preserve"> </w:t>
      </w:r>
      <w:r>
        <w:rPr>
          <w:sz w:val="28"/>
        </w:rPr>
        <w:t>воды;</w:t>
      </w:r>
    </w:p>
    <w:p w14:paraId="743A8AA1" w14:textId="77777777" w:rsidR="00D44822" w:rsidRDefault="00BC43A4">
      <w:pPr>
        <w:pStyle w:val="a4"/>
        <w:numPr>
          <w:ilvl w:val="0"/>
          <w:numId w:val="4"/>
        </w:numPr>
        <w:tabs>
          <w:tab w:val="left" w:pos="1111"/>
        </w:tabs>
        <w:spacing w:line="322" w:lineRule="exact"/>
        <w:ind w:left="1110"/>
        <w:rPr>
          <w:rFonts w:ascii="Wingdings" w:hAnsi="Wingdings"/>
          <w:sz w:val="24"/>
        </w:rPr>
      </w:pPr>
      <w:r>
        <w:rPr>
          <w:sz w:val="28"/>
        </w:rPr>
        <w:t>работа без внешней</w:t>
      </w:r>
      <w:r>
        <w:rPr>
          <w:spacing w:val="-16"/>
          <w:sz w:val="28"/>
        </w:rPr>
        <w:t xml:space="preserve"> </w:t>
      </w:r>
      <w:r>
        <w:rPr>
          <w:sz w:val="28"/>
        </w:rPr>
        <w:t>защиты;</w:t>
      </w:r>
    </w:p>
    <w:p w14:paraId="04E527DF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099"/>
        </w:tabs>
        <w:ind w:firstLine="708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>установка мармита ближе 1 м от легковоспламеняющихся</w:t>
      </w:r>
      <w:r w:rsidRPr="00BC43A4">
        <w:rPr>
          <w:spacing w:val="-34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материалов;</w:t>
      </w:r>
    </w:p>
    <w:p w14:paraId="66374058" w14:textId="77777777" w:rsidR="00D44822" w:rsidRPr="00BC43A4" w:rsidRDefault="00BC43A4">
      <w:pPr>
        <w:pStyle w:val="a3"/>
        <w:spacing w:before="2"/>
        <w:ind w:left="404" w:right="275"/>
        <w:jc w:val="center"/>
        <w:rPr>
          <w:lang w:val="ru-RU"/>
        </w:rPr>
      </w:pPr>
      <w:r w:rsidRPr="00BC43A4">
        <w:rPr>
          <w:b/>
          <w:lang w:val="ru-RU"/>
        </w:rPr>
        <w:t xml:space="preserve">Внимание!  </w:t>
      </w:r>
      <w:r w:rsidRPr="00BC43A4">
        <w:rPr>
          <w:lang w:val="ru-RU"/>
        </w:rPr>
        <w:t>Для очистки мармита не допускается применять водяную</w:t>
      </w:r>
    </w:p>
    <w:p w14:paraId="70AC61DB" w14:textId="77777777" w:rsidR="00D44822" w:rsidRDefault="00BC43A4">
      <w:pPr>
        <w:pStyle w:val="a3"/>
        <w:spacing w:line="321" w:lineRule="exact"/>
        <w:ind w:left="106"/>
      </w:pPr>
      <w:r>
        <w:t>струю.</w:t>
      </w:r>
    </w:p>
    <w:p w14:paraId="2033125C" w14:textId="77777777" w:rsidR="00D44822" w:rsidRDefault="00D44822">
      <w:pPr>
        <w:pStyle w:val="a3"/>
        <w:spacing w:before="10"/>
        <w:rPr>
          <w:sz w:val="27"/>
        </w:rPr>
      </w:pPr>
    </w:p>
    <w:p w14:paraId="62541A61" w14:textId="77777777" w:rsidR="00D44822" w:rsidRDefault="00BC43A4">
      <w:pPr>
        <w:pStyle w:val="1"/>
        <w:numPr>
          <w:ilvl w:val="0"/>
          <w:numId w:val="6"/>
        </w:numPr>
        <w:tabs>
          <w:tab w:val="left" w:pos="1129"/>
        </w:tabs>
        <w:ind w:left="1128" w:hanging="314"/>
        <w:jc w:val="left"/>
      </w:pPr>
      <w:r>
        <w:t>ПОРЯДОК</w:t>
      </w:r>
      <w:r>
        <w:rPr>
          <w:spacing w:val="-9"/>
        </w:rPr>
        <w:t xml:space="preserve"> </w:t>
      </w:r>
      <w:r>
        <w:t>УСТАНОВКИ</w:t>
      </w:r>
    </w:p>
    <w:p w14:paraId="4F84D59A" w14:textId="77777777" w:rsidR="00D44822" w:rsidRDefault="00D44822">
      <w:pPr>
        <w:pStyle w:val="a3"/>
        <w:spacing w:before="10"/>
        <w:rPr>
          <w:b/>
          <w:sz w:val="27"/>
        </w:rPr>
      </w:pPr>
    </w:p>
    <w:p w14:paraId="36035108" w14:textId="77777777" w:rsidR="00D44822" w:rsidRDefault="00BC43A4">
      <w:pPr>
        <w:pStyle w:val="a4"/>
        <w:numPr>
          <w:ilvl w:val="1"/>
          <w:numId w:val="6"/>
        </w:numPr>
        <w:tabs>
          <w:tab w:val="left" w:pos="1295"/>
        </w:tabs>
        <w:rPr>
          <w:sz w:val="28"/>
        </w:rPr>
      </w:pPr>
      <w:r>
        <w:rPr>
          <w:sz w:val="28"/>
        </w:rPr>
        <w:t>ОБЩИЕ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</w:t>
      </w:r>
    </w:p>
    <w:p w14:paraId="384882D0" w14:textId="77777777" w:rsidR="00D44822" w:rsidRPr="00BC43A4" w:rsidRDefault="00BC43A4">
      <w:pPr>
        <w:pStyle w:val="a3"/>
        <w:spacing w:before="2"/>
        <w:ind w:left="106" w:right="107" w:firstLine="746"/>
        <w:jc w:val="both"/>
        <w:rPr>
          <w:lang w:val="ru-RU"/>
        </w:rPr>
      </w:pPr>
      <w:r w:rsidRPr="00BC43A4">
        <w:rPr>
          <w:lang w:val="ru-RU"/>
        </w:rPr>
        <w:t>После хранения мармита в холодном помещении или после перевозки в зимних условиях перед включением в сеть необходимо выдерживать его в условиях комнатной температуры (18÷20°С) в течение 6 ч.</w:t>
      </w:r>
    </w:p>
    <w:p w14:paraId="50CF3669" w14:textId="77777777" w:rsidR="00D44822" w:rsidRPr="00BC43A4" w:rsidRDefault="00BC43A4">
      <w:pPr>
        <w:pStyle w:val="a3"/>
        <w:ind w:left="106" w:right="101" w:firstLine="720"/>
        <w:jc w:val="both"/>
        <w:rPr>
          <w:lang w:val="ru-RU"/>
        </w:rPr>
      </w:pPr>
      <w:r w:rsidRPr="00BC43A4">
        <w:rPr>
          <w:lang w:val="ru-RU"/>
        </w:rPr>
        <w:t xml:space="preserve">Распаковка, установка и испытание мармита должны производиться специалистами по монтажу и ремонту оборудования для предприятий </w:t>
      </w:r>
      <w:r w:rsidRPr="00BC43A4">
        <w:rPr>
          <w:lang w:val="ru-RU"/>
        </w:rPr>
        <w:lastRenderedPageBreak/>
        <w:t>общественного питания и торговли.</w:t>
      </w:r>
    </w:p>
    <w:p w14:paraId="3867339C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111"/>
        </w:tabs>
        <w:ind w:right="104" w:firstLine="720"/>
        <w:jc w:val="both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>Электроподключение производится только уполномоченной специализированной службой с учетом маркировок на табличке с надписями и в соответствии со схемой электрической</w:t>
      </w:r>
      <w:r w:rsidRPr="00BC43A4">
        <w:rPr>
          <w:spacing w:val="-28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принципиальной;</w:t>
      </w:r>
    </w:p>
    <w:p w14:paraId="6A33BCDD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111"/>
        </w:tabs>
        <w:ind w:right="109" w:firstLine="720"/>
        <w:jc w:val="both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>подключение мармита к электросети должно быть выполнено согласно действующему законодательству и</w:t>
      </w:r>
      <w:r w:rsidRPr="00BC43A4">
        <w:rPr>
          <w:spacing w:val="-23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нормативов;</w:t>
      </w:r>
    </w:p>
    <w:p w14:paraId="5DE15847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111"/>
        </w:tabs>
        <w:ind w:right="110" w:firstLine="720"/>
        <w:jc w:val="both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>присоединение мармита к сети должно осуществляться с учетом допускаемой нагрузки на</w:t>
      </w:r>
      <w:r w:rsidRPr="00BC43A4">
        <w:rPr>
          <w:spacing w:val="-21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электросеть;</w:t>
      </w:r>
    </w:p>
    <w:p w14:paraId="29048E83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111"/>
        </w:tabs>
        <w:spacing w:before="2"/>
        <w:ind w:right="2000" w:firstLine="720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>по пожарной безопасности мармит должен соответствовать ГОСТ</w:t>
      </w:r>
      <w:r w:rsidRPr="00BC43A4">
        <w:rPr>
          <w:spacing w:val="-8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12.1.004;</w:t>
      </w:r>
    </w:p>
    <w:p w14:paraId="2EDBEE97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111"/>
        </w:tabs>
        <w:ind w:right="109" w:firstLine="720"/>
        <w:jc w:val="both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>не допускается использование мармита в пожароопасных и взрывоопасных</w:t>
      </w:r>
      <w:r w:rsidRPr="00BC43A4">
        <w:rPr>
          <w:spacing w:val="-15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зонах;</w:t>
      </w:r>
    </w:p>
    <w:p w14:paraId="465CD6C5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111"/>
        </w:tabs>
        <w:ind w:right="104" w:firstLine="720"/>
        <w:jc w:val="both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>монтаж и подключение должны быть произведены так, чтобы установленный и подключенный мармит предупреждал доступ к токопроводящим частям без применения</w:t>
      </w:r>
      <w:r w:rsidRPr="00BC43A4">
        <w:rPr>
          <w:spacing w:val="-20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инструментов.</w:t>
      </w:r>
    </w:p>
    <w:p w14:paraId="72A81B14" w14:textId="77777777" w:rsidR="00D44822" w:rsidRPr="00BC43A4" w:rsidRDefault="00D44822">
      <w:pPr>
        <w:pStyle w:val="a3"/>
        <w:spacing w:before="1"/>
        <w:rPr>
          <w:lang w:val="ru-RU"/>
        </w:rPr>
      </w:pPr>
    </w:p>
    <w:p w14:paraId="3623D477" w14:textId="77777777" w:rsidR="00D44822" w:rsidRDefault="00BC43A4">
      <w:pPr>
        <w:pStyle w:val="a4"/>
        <w:numPr>
          <w:ilvl w:val="1"/>
          <w:numId w:val="6"/>
        </w:numPr>
        <w:tabs>
          <w:tab w:val="left" w:pos="1297"/>
        </w:tabs>
        <w:spacing w:line="322" w:lineRule="exact"/>
        <w:ind w:left="1296" w:hanging="470"/>
        <w:rPr>
          <w:sz w:val="28"/>
        </w:rPr>
      </w:pPr>
      <w:r>
        <w:rPr>
          <w:sz w:val="28"/>
        </w:rPr>
        <w:t>ТРЕБОВАНИЯ ПО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УСТАНОВКЕ</w:t>
      </w:r>
    </w:p>
    <w:p w14:paraId="179A98FF" w14:textId="77777777" w:rsidR="00D44822" w:rsidRPr="00BC43A4" w:rsidRDefault="00BC43A4">
      <w:pPr>
        <w:pStyle w:val="a3"/>
        <w:ind w:left="826"/>
        <w:rPr>
          <w:lang w:val="ru-RU"/>
        </w:rPr>
      </w:pPr>
      <w:r w:rsidRPr="00BC43A4">
        <w:rPr>
          <w:lang w:val="ru-RU"/>
        </w:rPr>
        <w:t>Установку мармита проводите в следующем порядке:</w:t>
      </w:r>
    </w:p>
    <w:p w14:paraId="20EC3838" w14:textId="77777777" w:rsidR="00D44822" w:rsidRPr="00BC43A4" w:rsidRDefault="00BC43A4">
      <w:pPr>
        <w:pStyle w:val="a4"/>
        <w:numPr>
          <w:ilvl w:val="0"/>
          <w:numId w:val="3"/>
        </w:numPr>
        <w:tabs>
          <w:tab w:val="left" w:pos="1098"/>
        </w:tabs>
        <w:spacing w:before="1"/>
        <w:ind w:right="109" w:firstLine="720"/>
        <w:jc w:val="both"/>
        <w:rPr>
          <w:sz w:val="28"/>
          <w:lang w:val="ru-RU"/>
        </w:rPr>
      </w:pPr>
      <w:r w:rsidRPr="00BC43A4">
        <w:rPr>
          <w:sz w:val="28"/>
          <w:lang w:val="ru-RU"/>
        </w:rPr>
        <w:t>перед установкой мармита на предусмотренное место необходимо снять защитную пленку со всех</w:t>
      </w:r>
      <w:r w:rsidRPr="00BC43A4">
        <w:rPr>
          <w:spacing w:val="-25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поверхностей.</w:t>
      </w:r>
    </w:p>
    <w:p w14:paraId="21357E0F" w14:textId="77777777" w:rsidR="00D44822" w:rsidRPr="00BC43A4" w:rsidRDefault="00BC43A4">
      <w:pPr>
        <w:pStyle w:val="a3"/>
        <w:spacing w:line="242" w:lineRule="auto"/>
        <w:ind w:left="106" w:right="106" w:firstLine="720"/>
        <w:jc w:val="both"/>
        <w:rPr>
          <w:lang w:val="ru-RU"/>
        </w:rPr>
      </w:pPr>
      <w:r w:rsidRPr="00BC43A4">
        <w:rPr>
          <w:lang w:val="ru-RU"/>
        </w:rPr>
        <w:t>Мармит следует разместить в хорошо проветриваемом помещении, если имеется возможность, то под воздухоочистительным зонтом.</w:t>
      </w:r>
    </w:p>
    <w:p w14:paraId="1C31C464" w14:textId="77777777" w:rsidR="002E6065" w:rsidRPr="002E6065" w:rsidRDefault="009B7455" w:rsidP="002E6065">
      <w:pPr>
        <w:pStyle w:val="a4"/>
        <w:numPr>
          <w:ilvl w:val="0"/>
          <w:numId w:val="4"/>
        </w:numPr>
        <w:tabs>
          <w:tab w:val="left" w:pos="1111"/>
        </w:tabs>
        <w:spacing w:before="56"/>
        <w:ind w:right="128" w:firstLine="720"/>
        <w:jc w:val="both"/>
        <w:rPr>
          <w:rFonts w:ascii="Wingdings" w:hAnsi="Wingdings"/>
          <w:sz w:val="24"/>
          <w:lang w:val="ru-RU"/>
        </w:rPr>
      </w:pPr>
      <w:r>
        <w:rPr>
          <w:sz w:val="28"/>
          <w:lang w:val="ru-RU"/>
        </w:rPr>
        <w:t>У</w:t>
      </w:r>
      <w:r w:rsidR="00BC43A4" w:rsidRPr="00BC43A4">
        <w:rPr>
          <w:sz w:val="28"/>
          <w:lang w:val="ru-RU"/>
        </w:rPr>
        <w:t>становите мармит на соответствующее место. Необходимо следить за тем, чтобы мармит был установлен в горизонтальном положении (для этого предусмотрены регулировочные ножки), высота должна быть удобной для пользователя. Учитывая вид мармита, его можно размещать отдельно или вместе с другим кухонным</w:t>
      </w:r>
      <w:r w:rsidR="00BC43A4" w:rsidRPr="00BC43A4">
        <w:rPr>
          <w:spacing w:val="-23"/>
          <w:sz w:val="28"/>
          <w:lang w:val="ru-RU"/>
        </w:rPr>
        <w:t xml:space="preserve"> </w:t>
      </w:r>
      <w:r w:rsidR="00BC43A4" w:rsidRPr="00BC43A4">
        <w:rPr>
          <w:sz w:val="28"/>
          <w:lang w:val="ru-RU"/>
        </w:rPr>
        <w:t>оборудованием;</w:t>
      </w:r>
    </w:p>
    <w:p w14:paraId="3C47F9FC" w14:textId="77777777" w:rsidR="00D44822" w:rsidRPr="00BC43A4" w:rsidRDefault="00BC43A4" w:rsidP="002E6065">
      <w:pPr>
        <w:pStyle w:val="a4"/>
        <w:numPr>
          <w:ilvl w:val="0"/>
          <w:numId w:val="4"/>
        </w:numPr>
        <w:tabs>
          <w:tab w:val="left" w:pos="1111"/>
        </w:tabs>
        <w:spacing w:before="56"/>
        <w:ind w:right="128" w:firstLine="720"/>
        <w:jc w:val="both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 xml:space="preserve"> Питающее напряжение сети должно быть в пределах от минус 10% до</w:t>
      </w:r>
      <w:r w:rsidRPr="00BC43A4">
        <w:rPr>
          <w:spacing w:val="-30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плюс</w:t>
      </w:r>
    </w:p>
    <w:p w14:paraId="304E013B" w14:textId="77777777" w:rsidR="00D44822" w:rsidRPr="00BC43A4" w:rsidRDefault="00BC43A4">
      <w:pPr>
        <w:pStyle w:val="a3"/>
        <w:spacing w:before="2" w:line="322" w:lineRule="exact"/>
        <w:ind w:left="106"/>
        <w:rPr>
          <w:lang w:val="ru-RU"/>
        </w:rPr>
      </w:pPr>
      <w:r w:rsidRPr="00BC43A4">
        <w:rPr>
          <w:lang w:val="ru-RU"/>
        </w:rPr>
        <w:t>10% от номинального при допустимом изменении частоты тока  по ГОСТ 32144.</w:t>
      </w:r>
    </w:p>
    <w:p w14:paraId="3B91EF41" w14:textId="77777777" w:rsidR="00D44822" w:rsidRPr="00BC43A4" w:rsidRDefault="00BC43A4">
      <w:pPr>
        <w:ind w:left="106" w:right="124" w:firstLine="720"/>
        <w:jc w:val="both"/>
        <w:rPr>
          <w:i/>
          <w:sz w:val="28"/>
          <w:lang w:val="ru-RU"/>
        </w:rPr>
      </w:pPr>
      <w:r w:rsidRPr="00BC43A4">
        <w:rPr>
          <w:b/>
          <w:sz w:val="28"/>
          <w:lang w:val="ru-RU"/>
        </w:rPr>
        <w:t xml:space="preserve">ПРИМЕЧАНИЕ: </w:t>
      </w:r>
      <w:r w:rsidRPr="00BC43A4">
        <w:rPr>
          <w:i/>
          <w:sz w:val="28"/>
          <w:lang w:val="ru-RU"/>
        </w:rPr>
        <w:t>Если в вашем регионе перепады питающего напряжения сети превышают указанные, рекомендуются изделие подключать к сети через монитор напряжения или стабилизатор напряжения. В  противном случае изделие может выйти из строя, и гарантийные обязательства при этом не</w:t>
      </w:r>
      <w:r w:rsidRPr="00BC43A4">
        <w:rPr>
          <w:i/>
          <w:spacing w:val="-11"/>
          <w:sz w:val="28"/>
          <w:lang w:val="ru-RU"/>
        </w:rPr>
        <w:t xml:space="preserve"> </w:t>
      </w:r>
      <w:r w:rsidRPr="00BC43A4">
        <w:rPr>
          <w:i/>
          <w:sz w:val="28"/>
          <w:lang w:val="ru-RU"/>
        </w:rPr>
        <w:t>действуют.</w:t>
      </w:r>
    </w:p>
    <w:p w14:paraId="68945AA4" w14:textId="77777777" w:rsidR="00D44822" w:rsidRPr="00BC43A4" w:rsidRDefault="00BC43A4">
      <w:pPr>
        <w:pStyle w:val="a3"/>
        <w:ind w:left="106" w:right="124" w:firstLine="720"/>
        <w:jc w:val="both"/>
        <w:rPr>
          <w:lang w:val="ru-RU"/>
        </w:rPr>
      </w:pPr>
      <w:r w:rsidRPr="00BC43A4">
        <w:rPr>
          <w:lang w:val="ru-RU"/>
        </w:rPr>
        <w:t>После монтажа перед пуском в эксплуатацию просушите ПЭН-ы в течении 1,5-2 часов, для чего включите мармит, включив автоматический выключатель в стационарной электропроводке и установите терморегулятор на температуру 60ºС, после просушки проверьте ток утечки.</w:t>
      </w:r>
    </w:p>
    <w:p w14:paraId="1E66311A" w14:textId="77777777" w:rsidR="00D44822" w:rsidRPr="00BC43A4" w:rsidRDefault="00BC43A4">
      <w:pPr>
        <w:pStyle w:val="a3"/>
        <w:ind w:left="106" w:right="125" w:firstLine="720"/>
        <w:jc w:val="both"/>
        <w:rPr>
          <w:lang w:val="ru-RU"/>
        </w:rPr>
      </w:pPr>
      <w:r w:rsidRPr="00BC43A4">
        <w:rPr>
          <w:lang w:val="ru-RU"/>
        </w:rPr>
        <w:t>При установке этого прилавка в линию раздачи (Л.Р.) для облегчения выравнивания линии по передней стенке необходимо совместить по отверсти</w:t>
      </w:r>
      <w:r w:rsidR="002E6065">
        <w:rPr>
          <w:lang w:val="ru-RU"/>
        </w:rPr>
        <w:t>ю</w:t>
      </w:r>
      <w:r w:rsidRPr="00BC43A4">
        <w:rPr>
          <w:lang w:val="ru-RU"/>
        </w:rPr>
        <w:t xml:space="preserve"> ø</w:t>
      </w:r>
      <w:r w:rsidR="00D83042">
        <w:rPr>
          <w:lang w:val="ru-RU"/>
        </w:rPr>
        <w:t>10</w:t>
      </w:r>
      <w:r w:rsidRPr="00BC43A4">
        <w:rPr>
          <w:lang w:val="ru-RU"/>
        </w:rPr>
        <w:t xml:space="preserve"> на боковых поверхностях основания и соединить осно</w:t>
      </w:r>
      <w:r w:rsidR="00D83042">
        <w:rPr>
          <w:lang w:val="ru-RU"/>
        </w:rPr>
        <w:t>вания соседних прилавков болтом М10</w:t>
      </w:r>
      <w:r w:rsidRPr="00BC43A4">
        <w:rPr>
          <w:lang w:val="ru-RU"/>
        </w:rPr>
        <w:t>х</w:t>
      </w:r>
      <w:r w:rsidR="00D83042">
        <w:rPr>
          <w:lang w:val="ru-RU"/>
        </w:rPr>
        <w:t>16</w:t>
      </w:r>
      <w:r w:rsidRPr="00BC43A4">
        <w:rPr>
          <w:lang w:val="ru-RU"/>
        </w:rPr>
        <w:t>.</w:t>
      </w:r>
    </w:p>
    <w:p w14:paraId="51767F05" w14:textId="77777777" w:rsidR="00D44822" w:rsidRDefault="00D44822">
      <w:pPr>
        <w:pStyle w:val="a3"/>
        <w:spacing w:before="2"/>
        <w:rPr>
          <w:lang w:val="ru-RU"/>
        </w:rPr>
      </w:pPr>
    </w:p>
    <w:p w14:paraId="49F3D515" w14:textId="77777777" w:rsidR="00DA71F5" w:rsidRDefault="00DA71F5">
      <w:pPr>
        <w:pStyle w:val="a3"/>
        <w:spacing w:before="2"/>
        <w:rPr>
          <w:lang w:val="ru-RU"/>
        </w:rPr>
      </w:pPr>
    </w:p>
    <w:p w14:paraId="2A42608B" w14:textId="77777777" w:rsidR="00DA71F5" w:rsidRDefault="00DA71F5">
      <w:pPr>
        <w:pStyle w:val="a3"/>
        <w:spacing w:before="2"/>
        <w:rPr>
          <w:lang w:val="ru-RU"/>
        </w:rPr>
      </w:pPr>
    </w:p>
    <w:p w14:paraId="4F7E8D23" w14:textId="77777777" w:rsidR="00DA71F5" w:rsidRDefault="00DA71F5">
      <w:pPr>
        <w:pStyle w:val="a3"/>
        <w:spacing w:before="2"/>
        <w:rPr>
          <w:lang w:val="ru-RU"/>
        </w:rPr>
      </w:pPr>
    </w:p>
    <w:p w14:paraId="44F94CFC" w14:textId="77777777" w:rsidR="00DA71F5" w:rsidRDefault="00DA71F5">
      <w:pPr>
        <w:pStyle w:val="a3"/>
        <w:spacing w:before="2"/>
        <w:rPr>
          <w:lang w:val="ru-RU"/>
        </w:rPr>
      </w:pPr>
    </w:p>
    <w:p w14:paraId="2B0B2E26" w14:textId="77777777" w:rsidR="00DA71F5" w:rsidRPr="00BC43A4" w:rsidRDefault="00DA71F5">
      <w:pPr>
        <w:pStyle w:val="a3"/>
        <w:spacing w:before="2"/>
        <w:rPr>
          <w:lang w:val="ru-RU"/>
        </w:rPr>
      </w:pPr>
    </w:p>
    <w:p w14:paraId="66F63009" w14:textId="77777777" w:rsidR="00D44822" w:rsidRDefault="00BC43A4">
      <w:pPr>
        <w:pStyle w:val="1"/>
        <w:numPr>
          <w:ilvl w:val="0"/>
          <w:numId w:val="6"/>
        </w:numPr>
        <w:tabs>
          <w:tab w:val="left" w:pos="1120"/>
        </w:tabs>
        <w:spacing w:line="322" w:lineRule="exact"/>
        <w:ind w:left="1119" w:hanging="309"/>
        <w:jc w:val="left"/>
      </w:pPr>
      <w:r>
        <w:lastRenderedPageBreak/>
        <w:t>ПОРЯДОК</w:t>
      </w:r>
      <w:r>
        <w:rPr>
          <w:spacing w:val="-8"/>
        </w:rPr>
        <w:t xml:space="preserve"> </w:t>
      </w:r>
      <w:r>
        <w:t>РАБОТЫ</w:t>
      </w:r>
    </w:p>
    <w:p w14:paraId="0D9DA702" w14:textId="77777777" w:rsidR="00D44822" w:rsidRPr="00BC43A4" w:rsidRDefault="00BC43A4">
      <w:pPr>
        <w:pStyle w:val="a3"/>
        <w:ind w:left="106" w:right="106" w:firstLine="708"/>
        <w:jc w:val="both"/>
        <w:rPr>
          <w:lang w:val="ru-RU"/>
        </w:rPr>
      </w:pPr>
      <w:r w:rsidRPr="00BC43A4">
        <w:rPr>
          <w:lang w:val="ru-RU"/>
        </w:rPr>
        <w:t>Прежде чем включить мармит, внимательно ознакомьтесь с настоящим руководством по эксплуатации и, в первую очередь, с указаниями по технике безопасности, элементами управления и надписями на мармите.</w:t>
      </w:r>
    </w:p>
    <w:p w14:paraId="741CB41E" w14:textId="77777777" w:rsidR="00D44822" w:rsidRPr="00BC43A4" w:rsidRDefault="00BC43A4">
      <w:pPr>
        <w:pStyle w:val="a3"/>
        <w:ind w:left="106" w:right="108" w:firstLine="708"/>
        <w:jc w:val="both"/>
        <w:rPr>
          <w:lang w:val="ru-RU"/>
        </w:rPr>
      </w:pPr>
      <w:r w:rsidRPr="00BC43A4">
        <w:rPr>
          <w:lang w:val="ru-RU"/>
        </w:rPr>
        <w:t>Для ускорения выхода мармита на рабочий режим рекомендуется наливать в ванну горячую кипяченую воду.</w:t>
      </w:r>
    </w:p>
    <w:p w14:paraId="0C36CC2D" w14:textId="77777777" w:rsidR="00D44822" w:rsidRPr="00BC43A4" w:rsidRDefault="00BC43A4">
      <w:pPr>
        <w:pStyle w:val="a3"/>
        <w:spacing w:before="3" w:line="321" w:lineRule="exact"/>
        <w:ind w:left="814"/>
        <w:rPr>
          <w:lang w:val="ru-RU"/>
        </w:rPr>
      </w:pPr>
      <w:r w:rsidRPr="00BC43A4">
        <w:rPr>
          <w:lang w:val="ru-RU"/>
        </w:rPr>
        <w:t>Установить рабочие емкости.</w:t>
      </w:r>
    </w:p>
    <w:p w14:paraId="2D4395C4" w14:textId="77777777" w:rsidR="00AE5BE1" w:rsidRPr="00BC43A4" w:rsidRDefault="00BC43A4" w:rsidP="00AE5BE1">
      <w:pPr>
        <w:pStyle w:val="a3"/>
        <w:ind w:left="106" w:right="101" w:firstLine="708"/>
        <w:jc w:val="both"/>
        <w:rPr>
          <w:lang w:val="ru-RU"/>
        </w:rPr>
      </w:pPr>
      <w:r w:rsidRPr="00BC43A4">
        <w:rPr>
          <w:lang w:val="ru-RU"/>
        </w:rPr>
        <w:t xml:space="preserve">Включить мармит в сеть, включив автоматический выключатель в стационарной проводке, при этом на пульте управления загорается лампа  "Сеть". </w:t>
      </w:r>
      <w:r w:rsidR="00AE5BE1">
        <w:rPr>
          <w:lang w:val="ru-RU"/>
        </w:rPr>
        <w:t>Нажать на красную клавишу.</w:t>
      </w:r>
      <w:r w:rsidRPr="00BC43A4">
        <w:rPr>
          <w:lang w:val="ru-RU"/>
        </w:rPr>
        <w:t xml:space="preserve"> При достижении заданной </w:t>
      </w:r>
      <w:r w:rsidRPr="00BC43A4">
        <w:rPr>
          <w:spacing w:val="35"/>
          <w:lang w:val="ru-RU"/>
        </w:rPr>
        <w:t xml:space="preserve"> </w:t>
      </w:r>
      <w:r w:rsidRPr="00BC43A4">
        <w:rPr>
          <w:lang w:val="ru-RU"/>
        </w:rPr>
        <w:t xml:space="preserve">температуры </w:t>
      </w:r>
      <w:r w:rsidRPr="00BC43A4">
        <w:rPr>
          <w:spacing w:val="35"/>
          <w:lang w:val="ru-RU"/>
        </w:rPr>
        <w:t xml:space="preserve"> </w:t>
      </w:r>
      <w:r w:rsidRPr="00BC43A4">
        <w:rPr>
          <w:lang w:val="ru-RU"/>
        </w:rPr>
        <w:t xml:space="preserve">терморегулятор </w:t>
      </w:r>
      <w:r w:rsidRPr="00BC43A4">
        <w:rPr>
          <w:spacing w:val="35"/>
          <w:lang w:val="ru-RU"/>
        </w:rPr>
        <w:t xml:space="preserve"> </w:t>
      </w:r>
      <w:r w:rsidRPr="00BC43A4">
        <w:rPr>
          <w:lang w:val="ru-RU"/>
        </w:rPr>
        <w:t xml:space="preserve">отключает </w:t>
      </w:r>
      <w:r w:rsidRPr="00BC43A4">
        <w:rPr>
          <w:spacing w:val="35"/>
          <w:lang w:val="ru-RU"/>
        </w:rPr>
        <w:t xml:space="preserve"> </w:t>
      </w:r>
      <w:r w:rsidR="00AE5BE1">
        <w:rPr>
          <w:lang w:val="ru-RU"/>
        </w:rPr>
        <w:t>ПЭН-ы.</w:t>
      </w:r>
    </w:p>
    <w:p w14:paraId="14D55B9E" w14:textId="77777777" w:rsidR="00D44822" w:rsidRPr="00BC43A4" w:rsidRDefault="00BC43A4">
      <w:pPr>
        <w:pStyle w:val="a3"/>
        <w:spacing w:line="321" w:lineRule="exact"/>
        <w:ind w:left="106"/>
        <w:rPr>
          <w:lang w:val="ru-RU"/>
        </w:rPr>
      </w:pPr>
      <w:r w:rsidRPr="00BC43A4">
        <w:rPr>
          <w:lang w:val="ru-RU"/>
        </w:rPr>
        <w:t>При остывании ванны терморегулятор вновь включает ПЭН-ы.</w:t>
      </w:r>
    </w:p>
    <w:p w14:paraId="582886F3" w14:textId="77777777" w:rsidR="00D44822" w:rsidRPr="00BC43A4" w:rsidRDefault="00BC43A4">
      <w:pPr>
        <w:pStyle w:val="a3"/>
        <w:ind w:left="106" w:right="111" w:firstLine="400"/>
        <w:jc w:val="both"/>
        <w:rPr>
          <w:lang w:val="ru-RU"/>
        </w:rPr>
      </w:pPr>
      <w:r w:rsidRPr="00BC43A4">
        <w:rPr>
          <w:lang w:val="ru-RU"/>
        </w:rPr>
        <w:t xml:space="preserve">После окончания </w:t>
      </w:r>
      <w:r w:rsidR="00AE5BE1">
        <w:rPr>
          <w:lang w:val="ru-RU"/>
        </w:rPr>
        <w:t>выключить мармит нажатием на клавишу.</w:t>
      </w:r>
    </w:p>
    <w:p w14:paraId="25CE0E37" w14:textId="77777777" w:rsidR="00D44822" w:rsidRPr="00BC43A4" w:rsidRDefault="00BC43A4">
      <w:pPr>
        <w:pStyle w:val="a3"/>
        <w:spacing w:before="1" w:line="242" w:lineRule="auto"/>
        <w:ind w:left="106" w:right="102" w:firstLine="400"/>
        <w:jc w:val="both"/>
        <w:rPr>
          <w:lang w:val="ru-RU"/>
        </w:rPr>
      </w:pPr>
      <w:r w:rsidRPr="00BC43A4">
        <w:rPr>
          <w:lang w:val="ru-RU"/>
        </w:rPr>
        <w:t>Отключить мармит от сети, выключив автоматический выключатель в стационарной проводке.</w:t>
      </w:r>
    </w:p>
    <w:p w14:paraId="6D042A12" w14:textId="77777777" w:rsidR="00D44822" w:rsidRPr="00AE5BE1" w:rsidRDefault="00BC43A4">
      <w:pPr>
        <w:pStyle w:val="a3"/>
        <w:ind w:left="106" w:right="102" w:firstLine="432"/>
        <w:jc w:val="both"/>
        <w:rPr>
          <w:lang w:val="ru-RU"/>
        </w:rPr>
      </w:pPr>
      <w:r w:rsidRPr="00BC43A4">
        <w:rPr>
          <w:lang w:val="ru-RU"/>
        </w:rPr>
        <w:t>Дать воде остыть до температуры (50 – 60) °С, вынуть емкости, собрать со дна ванны крупные частицы пищи, надеть на штуцер вентиля шланг слива, открыть вентиль, слить воду из ванны в ведро и заполнить н</w:t>
      </w:r>
      <w:r w:rsidR="00AE5BE1">
        <w:rPr>
          <w:lang w:val="ru-RU"/>
        </w:rPr>
        <w:t>овую порцию воды</w:t>
      </w:r>
      <w:r w:rsidRPr="00BC43A4">
        <w:rPr>
          <w:lang w:val="ru-RU"/>
        </w:rPr>
        <w:t xml:space="preserve">, тщательно промыть ванну и слить воду, вентиль закрыть. </w:t>
      </w:r>
      <w:r w:rsidRPr="00AE5BE1">
        <w:rPr>
          <w:lang w:val="ru-RU"/>
        </w:rPr>
        <w:t>Шланг</w:t>
      </w:r>
      <w:r w:rsidRPr="00AE5BE1">
        <w:rPr>
          <w:spacing w:val="-2"/>
          <w:lang w:val="ru-RU"/>
        </w:rPr>
        <w:t xml:space="preserve"> </w:t>
      </w:r>
      <w:r w:rsidRPr="00AE5BE1">
        <w:rPr>
          <w:lang w:val="ru-RU"/>
        </w:rPr>
        <w:t>убрать.</w:t>
      </w:r>
    </w:p>
    <w:p w14:paraId="53CEE96D" w14:textId="77777777" w:rsidR="00D44822" w:rsidRPr="00AE5BE1" w:rsidRDefault="00D44822">
      <w:pPr>
        <w:pStyle w:val="a3"/>
        <w:spacing w:before="4"/>
        <w:rPr>
          <w:lang w:val="ru-RU"/>
        </w:rPr>
      </w:pPr>
    </w:p>
    <w:p w14:paraId="43DDE239" w14:textId="77777777" w:rsidR="00D44822" w:rsidRDefault="00BC43A4">
      <w:pPr>
        <w:pStyle w:val="1"/>
        <w:numPr>
          <w:ilvl w:val="0"/>
          <w:numId w:val="6"/>
        </w:numPr>
        <w:tabs>
          <w:tab w:val="left" w:pos="1129"/>
        </w:tabs>
        <w:spacing w:before="1" w:line="322" w:lineRule="exact"/>
        <w:ind w:left="1128" w:hanging="314"/>
        <w:jc w:val="left"/>
      </w:pPr>
      <w:r>
        <w:t>ТЕХНИЧЕСКОЕ</w:t>
      </w:r>
      <w:r>
        <w:rPr>
          <w:spacing w:val="-8"/>
        </w:rPr>
        <w:t xml:space="preserve"> </w:t>
      </w:r>
      <w:r>
        <w:t>ОБСЛУЖИВАНИЕ</w:t>
      </w:r>
    </w:p>
    <w:p w14:paraId="323C8691" w14:textId="77777777" w:rsidR="00D44822" w:rsidRPr="00BC43A4" w:rsidRDefault="00BC43A4">
      <w:pPr>
        <w:pStyle w:val="a3"/>
        <w:ind w:left="106" w:right="109" w:firstLine="708"/>
        <w:jc w:val="both"/>
        <w:rPr>
          <w:lang w:val="ru-RU"/>
        </w:rPr>
      </w:pPr>
      <w:r w:rsidRPr="00BC43A4">
        <w:rPr>
          <w:lang w:val="ru-RU"/>
        </w:rPr>
        <w:t xml:space="preserve">Техническое обслуживание и ремонт должен производить электромеханик </w:t>
      </w:r>
      <w:r>
        <w:t>III</w:t>
      </w:r>
      <w:r w:rsidRPr="00BC43A4">
        <w:rPr>
          <w:lang w:val="ru-RU"/>
        </w:rPr>
        <w:t xml:space="preserve"> - </w:t>
      </w:r>
      <w:r>
        <w:t>V</w:t>
      </w:r>
      <w:r w:rsidRPr="00BC43A4">
        <w:rPr>
          <w:lang w:val="ru-RU"/>
        </w:rPr>
        <w:t xml:space="preserve"> разрядов, имеющий квалификационную группу по электробезопасности не ниже</w:t>
      </w:r>
      <w:r w:rsidRPr="00BC43A4">
        <w:rPr>
          <w:spacing w:val="-4"/>
          <w:lang w:val="ru-RU"/>
        </w:rPr>
        <w:t xml:space="preserve"> </w:t>
      </w:r>
      <w:r w:rsidRPr="00BC43A4">
        <w:rPr>
          <w:lang w:val="ru-RU"/>
        </w:rPr>
        <w:t>третьей.</w:t>
      </w:r>
    </w:p>
    <w:p w14:paraId="570324B1" w14:textId="77777777" w:rsidR="00D44822" w:rsidRPr="00BC43A4" w:rsidRDefault="00BC43A4">
      <w:pPr>
        <w:pStyle w:val="a3"/>
        <w:ind w:left="106" w:right="110" w:firstLine="708"/>
        <w:jc w:val="both"/>
        <w:rPr>
          <w:lang w:val="ru-RU"/>
        </w:rPr>
      </w:pPr>
      <w:r w:rsidRPr="00BC43A4">
        <w:rPr>
          <w:lang w:val="ru-RU"/>
        </w:rPr>
        <w:t>В процессе эксплуатации мармита необходимо выполнить следующие виды работ в системе технического обслуживания и ремонта:</w:t>
      </w:r>
    </w:p>
    <w:p w14:paraId="2EA38719" w14:textId="77777777" w:rsidR="00D44822" w:rsidRPr="00BC43A4" w:rsidRDefault="00BC43A4">
      <w:pPr>
        <w:pStyle w:val="a3"/>
        <w:spacing w:before="2"/>
        <w:ind w:left="106" w:right="102" w:firstLine="708"/>
        <w:jc w:val="both"/>
        <w:rPr>
          <w:lang w:val="ru-RU"/>
        </w:rPr>
      </w:pPr>
      <w:r w:rsidRPr="00BC43A4">
        <w:rPr>
          <w:lang w:val="ru-RU"/>
        </w:rPr>
        <w:t>ТО - регламентированное техническое обслуживание - комплекс профилак- тических мероприятий, осуществляемых с целью обеспечения работоспо- собности или исправности мармита;</w:t>
      </w:r>
    </w:p>
    <w:p w14:paraId="52829A08" w14:textId="77777777" w:rsidR="00D44822" w:rsidRPr="00BC43A4" w:rsidRDefault="00BC43A4">
      <w:pPr>
        <w:pStyle w:val="a3"/>
        <w:ind w:left="106" w:right="102" w:firstLine="708"/>
        <w:jc w:val="both"/>
        <w:rPr>
          <w:lang w:val="ru-RU"/>
        </w:rPr>
      </w:pPr>
      <w:r w:rsidRPr="00BC43A4">
        <w:rPr>
          <w:lang w:val="ru-RU"/>
        </w:rPr>
        <w:t>ТР - текущий ремонт - ремонт, осуществляемый в процессе эксплуатации, для обеспечения или восстановления работоспособности мармита  и состоящий в замене и (или) восстановлении ее отдельных частей и их</w:t>
      </w:r>
      <w:r w:rsidRPr="00BC43A4">
        <w:rPr>
          <w:spacing w:val="-40"/>
          <w:lang w:val="ru-RU"/>
        </w:rPr>
        <w:t xml:space="preserve"> </w:t>
      </w:r>
      <w:r w:rsidRPr="00BC43A4">
        <w:rPr>
          <w:lang w:val="ru-RU"/>
        </w:rPr>
        <w:t>регулировании.</w:t>
      </w:r>
    </w:p>
    <w:p w14:paraId="775BF779" w14:textId="77777777" w:rsidR="00D44822" w:rsidRPr="00BC43A4" w:rsidRDefault="00BC43A4">
      <w:pPr>
        <w:pStyle w:val="a3"/>
        <w:ind w:left="814"/>
        <w:rPr>
          <w:lang w:val="ru-RU"/>
        </w:rPr>
      </w:pPr>
      <w:r w:rsidRPr="00BC43A4">
        <w:rPr>
          <w:lang w:val="ru-RU"/>
        </w:rPr>
        <w:t>Периодичность технического обслуживания и ремонтов:</w:t>
      </w:r>
    </w:p>
    <w:p w14:paraId="1E31E39B" w14:textId="77777777" w:rsidR="00D44822" w:rsidRPr="00BC43A4" w:rsidRDefault="00BC43A4">
      <w:pPr>
        <w:pStyle w:val="a4"/>
        <w:numPr>
          <w:ilvl w:val="0"/>
          <w:numId w:val="2"/>
        </w:numPr>
        <w:tabs>
          <w:tab w:val="left" w:pos="988"/>
        </w:tabs>
        <w:spacing w:before="1" w:line="322" w:lineRule="exact"/>
        <w:rPr>
          <w:sz w:val="28"/>
          <w:lang w:val="ru-RU"/>
        </w:rPr>
      </w:pPr>
      <w:r w:rsidRPr="00BC43A4">
        <w:rPr>
          <w:sz w:val="28"/>
          <w:lang w:val="ru-RU"/>
        </w:rPr>
        <w:t>техническое обслуживание (ТО) проводится 1 раз в</w:t>
      </w:r>
      <w:r w:rsidRPr="00BC43A4">
        <w:rPr>
          <w:spacing w:val="-29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месяц;</w:t>
      </w:r>
    </w:p>
    <w:p w14:paraId="7AF57484" w14:textId="77777777" w:rsidR="00D44822" w:rsidRPr="00BC43A4" w:rsidRDefault="00BC43A4">
      <w:pPr>
        <w:pStyle w:val="a4"/>
        <w:numPr>
          <w:ilvl w:val="0"/>
          <w:numId w:val="2"/>
        </w:numPr>
        <w:tabs>
          <w:tab w:val="left" w:pos="988"/>
        </w:tabs>
        <w:spacing w:line="322" w:lineRule="exact"/>
        <w:rPr>
          <w:sz w:val="28"/>
          <w:lang w:val="ru-RU"/>
        </w:rPr>
      </w:pPr>
      <w:r w:rsidRPr="00BC43A4">
        <w:rPr>
          <w:sz w:val="28"/>
          <w:lang w:val="ru-RU"/>
        </w:rPr>
        <w:t>текущий ремонт (ТР) – при</w:t>
      </w:r>
      <w:r w:rsidRPr="00BC43A4">
        <w:rPr>
          <w:spacing w:val="-19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необходимости.</w:t>
      </w:r>
    </w:p>
    <w:p w14:paraId="3583E989" w14:textId="77777777" w:rsidR="00D44822" w:rsidRPr="00BC43A4" w:rsidRDefault="00BC43A4">
      <w:pPr>
        <w:pStyle w:val="a3"/>
        <w:spacing w:line="322" w:lineRule="exact"/>
        <w:ind w:left="814"/>
        <w:rPr>
          <w:lang w:val="ru-RU"/>
        </w:rPr>
      </w:pPr>
      <w:r w:rsidRPr="00BC43A4">
        <w:rPr>
          <w:lang w:val="ru-RU"/>
        </w:rPr>
        <w:t>При техническом обслуживании мармита проделайте следующие работы:</w:t>
      </w:r>
    </w:p>
    <w:p w14:paraId="20A2F0BB" w14:textId="77777777" w:rsidR="00D44822" w:rsidRPr="00BC43A4" w:rsidRDefault="00BC43A4">
      <w:pPr>
        <w:pStyle w:val="a4"/>
        <w:numPr>
          <w:ilvl w:val="0"/>
          <w:numId w:val="1"/>
        </w:numPr>
        <w:tabs>
          <w:tab w:val="left" w:pos="1239"/>
          <w:tab w:val="left" w:pos="1240"/>
          <w:tab w:val="left" w:pos="2627"/>
          <w:tab w:val="left" w:pos="4879"/>
          <w:tab w:val="left" w:pos="6321"/>
          <w:tab w:val="left" w:pos="7393"/>
          <w:tab w:val="left" w:pos="8616"/>
        </w:tabs>
        <w:ind w:firstLine="708"/>
        <w:rPr>
          <w:sz w:val="28"/>
          <w:lang w:val="ru-RU"/>
        </w:rPr>
      </w:pPr>
      <w:r w:rsidRPr="00BC43A4">
        <w:rPr>
          <w:sz w:val="28"/>
          <w:lang w:val="ru-RU"/>
        </w:rPr>
        <w:t>выявить</w:t>
      </w:r>
      <w:r w:rsidRPr="00BC43A4">
        <w:rPr>
          <w:sz w:val="28"/>
          <w:lang w:val="ru-RU"/>
        </w:rPr>
        <w:tab/>
        <w:t>неисправность</w:t>
      </w:r>
      <w:r w:rsidRPr="00BC43A4">
        <w:rPr>
          <w:sz w:val="28"/>
          <w:lang w:val="ru-RU"/>
        </w:rPr>
        <w:tab/>
        <w:t>мармита</w:t>
      </w:r>
      <w:r w:rsidRPr="00BC43A4">
        <w:rPr>
          <w:sz w:val="28"/>
          <w:lang w:val="ru-RU"/>
        </w:rPr>
        <w:tab/>
        <w:t>путем</w:t>
      </w:r>
      <w:r w:rsidRPr="00BC43A4">
        <w:rPr>
          <w:sz w:val="28"/>
          <w:lang w:val="ru-RU"/>
        </w:rPr>
        <w:tab/>
        <w:t>опроса</w:t>
      </w:r>
      <w:r w:rsidRPr="00BC43A4">
        <w:rPr>
          <w:sz w:val="28"/>
          <w:lang w:val="ru-RU"/>
        </w:rPr>
        <w:tab/>
        <w:t>обслуживающего</w:t>
      </w:r>
    </w:p>
    <w:p w14:paraId="25FA061C" w14:textId="77777777" w:rsidR="00D44822" w:rsidRDefault="00BC43A4">
      <w:pPr>
        <w:pStyle w:val="a3"/>
        <w:spacing w:before="56" w:line="322" w:lineRule="exact"/>
        <w:ind w:left="106"/>
      </w:pPr>
      <w:r>
        <w:t>персонала;</w:t>
      </w:r>
    </w:p>
    <w:p w14:paraId="03C9214A" w14:textId="77777777" w:rsidR="00D44822" w:rsidRPr="00BC43A4" w:rsidRDefault="00BC43A4">
      <w:pPr>
        <w:pStyle w:val="a4"/>
        <w:numPr>
          <w:ilvl w:val="0"/>
          <w:numId w:val="1"/>
        </w:numPr>
        <w:tabs>
          <w:tab w:val="left" w:pos="1240"/>
        </w:tabs>
        <w:spacing w:line="242" w:lineRule="auto"/>
        <w:ind w:right="125" w:firstLine="708"/>
        <w:jc w:val="both"/>
        <w:rPr>
          <w:sz w:val="28"/>
          <w:lang w:val="ru-RU"/>
        </w:rPr>
      </w:pPr>
      <w:r w:rsidRPr="00BC43A4">
        <w:rPr>
          <w:sz w:val="28"/>
          <w:lang w:val="ru-RU"/>
        </w:rPr>
        <w:t>проверить внешним осмотром мармита на соответствие правилам техники</w:t>
      </w:r>
      <w:r w:rsidRPr="00BC43A4">
        <w:rPr>
          <w:spacing w:val="-7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безопасности;</w:t>
      </w:r>
    </w:p>
    <w:p w14:paraId="560EC170" w14:textId="77777777" w:rsidR="00D44822" w:rsidRDefault="00BC43A4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spacing w:before="1" w:line="319" w:lineRule="exact"/>
        <w:ind w:firstLine="708"/>
        <w:rPr>
          <w:sz w:val="28"/>
        </w:rPr>
      </w:pPr>
      <w:r>
        <w:rPr>
          <w:sz w:val="28"/>
        </w:rPr>
        <w:t>проверить линии</w:t>
      </w:r>
      <w:r>
        <w:rPr>
          <w:spacing w:val="-18"/>
          <w:sz w:val="28"/>
        </w:rPr>
        <w:t xml:space="preserve"> </w:t>
      </w:r>
      <w:r>
        <w:rPr>
          <w:sz w:val="28"/>
        </w:rPr>
        <w:t>заземления;</w:t>
      </w:r>
    </w:p>
    <w:p w14:paraId="0F1FD050" w14:textId="77777777" w:rsidR="00D44822" w:rsidRPr="00BC43A4" w:rsidRDefault="00BC43A4">
      <w:pPr>
        <w:pStyle w:val="a4"/>
        <w:numPr>
          <w:ilvl w:val="0"/>
          <w:numId w:val="1"/>
        </w:numPr>
        <w:tabs>
          <w:tab w:val="left" w:pos="1240"/>
        </w:tabs>
        <w:ind w:right="124" w:firstLine="708"/>
        <w:jc w:val="both"/>
        <w:rPr>
          <w:sz w:val="28"/>
          <w:lang w:val="ru-RU"/>
        </w:rPr>
      </w:pPr>
      <w:r w:rsidRPr="00BC43A4">
        <w:rPr>
          <w:sz w:val="28"/>
          <w:lang w:val="ru-RU"/>
        </w:rPr>
        <w:t>проверить цепи заземления самого мармита - сопротивление должно быть  не более 0,1</w:t>
      </w:r>
      <w:r w:rsidRPr="00BC43A4">
        <w:rPr>
          <w:spacing w:val="-9"/>
          <w:sz w:val="28"/>
          <w:lang w:val="ru-RU"/>
        </w:rPr>
        <w:t xml:space="preserve"> </w:t>
      </w:r>
      <w:r w:rsidR="00AE5BE1">
        <w:rPr>
          <w:sz w:val="28"/>
          <w:lang w:val="ru-RU"/>
        </w:rPr>
        <w:t>Ом</w:t>
      </w:r>
      <w:r w:rsidRPr="00BC43A4">
        <w:rPr>
          <w:sz w:val="28"/>
          <w:lang w:val="ru-RU"/>
        </w:rPr>
        <w:t>;</w:t>
      </w:r>
    </w:p>
    <w:p w14:paraId="528752BF" w14:textId="77777777" w:rsidR="00D44822" w:rsidRPr="00BC43A4" w:rsidRDefault="00BC43A4">
      <w:pPr>
        <w:pStyle w:val="a4"/>
        <w:numPr>
          <w:ilvl w:val="0"/>
          <w:numId w:val="1"/>
        </w:numPr>
        <w:tabs>
          <w:tab w:val="left" w:pos="1240"/>
        </w:tabs>
        <w:ind w:right="128" w:firstLine="708"/>
        <w:jc w:val="both"/>
        <w:rPr>
          <w:sz w:val="28"/>
          <w:lang w:val="ru-RU"/>
        </w:rPr>
      </w:pPr>
      <w:r w:rsidRPr="00BC43A4">
        <w:rPr>
          <w:sz w:val="28"/>
          <w:lang w:val="ru-RU"/>
        </w:rPr>
        <w:t>подтянуть при необходимости контактные соединения токоведущих частей</w:t>
      </w:r>
      <w:r w:rsidRPr="00BC43A4">
        <w:rPr>
          <w:spacing w:val="-7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мармита;</w:t>
      </w:r>
    </w:p>
    <w:p w14:paraId="2C7E4061" w14:textId="77777777" w:rsidR="00D44822" w:rsidRPr="00BC43A4" w:rsidRDefault="00BC43A4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spacing w:before="2" w:line="322" w:lineRule="exact"/>
        <w:ind w:firstLine="708"/>
        <w:rPr>
          <w:sz w:val="28"/>
          <w:lang w:val="ru-RU"/>
        </w:rPr>
      </w:pPr>
      <w:r w:rsidRPr="00BC43A4">
        <w:rPr>
          <w:sz w:val="28"/>
          <w:lang w:val="ru-RU"/>
        </w:rPr>
        <w:t>проверить мармит в рабочем</w:t>
      </w:r>
      <w:r w:rsidRPr="00BC43A4">
        <w:rPr>
          <w:spacing w:val="-18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режиме.</w:t>
      </w:r>
    </w:p>
    <w:p w14:paraId="02789EA9" w14:textId="77777777" w:rsidR="00D44822" w:rsidRPr="00BC43A4" w:rsidRDefault="00BC43A4">
      <w:pPr>
        <w:pStyle w:val="a3"/>
        <w:ind w:left="106" w:right="122" w:firstLine="566"/>
        <w:jc w:val="both"/>
        <w:rPr>
          <w:lang w:val="ru-RU"/>
        </w:rPr>
      </w:pPr>
      <w:r w:rsidRPr="00BC43A4">
        <w:rPr>
          <w:lang w:val="ru-RU"/>
        </w:rPr>
        <w:t xml:space="preserve">Перед проверкой контактных соединений, крепления переключателей и сигнальной арматуры, следует отключить мармит от сети, выключив автоматический выключатель в стационарной проводке и повесить плакат «Не </w:t>
      </w:r>
      <w:r w:rsidRPr="00BC43A4">
        <w:rPr>
          <w:lang w:val="ru-RU"/>
        </w:rPr>
        <w:lastRenderedPageBreak/>
        <w:t>включать - работают люди».</w:t>
      </w:r>
    </w:p>
    <w:p w14:paraId="686B6F91" w14:textId="77777777" w:rsidR="00D44822" w:rsidRPr="00BC43A4" w:rsidRDefault="00BC43A4">
      <w:pPr>
        <w:pStyle w:val="1"/>
        <w:ind w:left="106" w:right="126" w:firstLine="708"/>
        <w:jc w:val="both"/>
        <w:rPr>
          <w:lang w:val="ru-RU"/>
        </w:rPr>
      </w:pPr>
      <w:r w:rsidRPr="00BC43A4">
        <w:rPr>
          <w:lang w:val="ru-RU"/>
        </w:rPr>
        <w:t>Ежемесячно при ТО производить чистку ванну от накипи (солевых отложений) средствами, разрешенными ФС Роспотребнадзора, в соответствии с инструкцией по их применению.</w:t>
      </w:r>
    </w:p>
    <w:p w14:paraId="7CA3F407" w14:textId="77777777" w:rsidR="00D44822" w:rsidRPr="00BC43A4" w:rsidRDefault="00BC43A4">
      <w:pPr>
        <w:pStyle w:val="a3"/>
        <w:ind w:left="106" w:right="131" w:firstLine="708"/>
        <w:jc w:val="both"/>
        <w:rPr>
          <w:lang w:val="ru-RU"/>
        </w:rPr>
      </w:pPr>
      <w:r w:rsidRPr="00BC43A4">
        <w:rPr>
          <w:lang w:val="ru-RU"/>
        </w:rPr>
        <w:t>При ТР проводятся все работы, предусмотренные при ТО и ремонт или замена отдельных частей.</w:t>
      </w:r>
    </w:p>
    <w:p w14:paraId="38D5A608" w14:textId="77777777" w:rsidR="00D44822" w:rsidRDefault="00BC43A4">
      <w:pPr>
        <w:pStyle w:val="a3"/>
        <w:spacing w:line="322" w:lineRule="exact"/>
        <w:ind w:left="814"/>
        <w:rPr>
          <w:lang w:val="ru-RU"/>
        </w:rPr>
      </w:pPr>
      <w:r w:rsidRPr="00BC43A4">
        <w:rPr>
          <w:lang w:val="ru-RU"/>
        </w:rPr>
        <w:t>После окончания ТО и ТР необходимо внести запись в таблицу 5.</w:t>
      </w:r>
    </w:p>
    <w:p w14:paraId="774F538D" w14:textId="77777777" w:rsidR="005056EA" w:rsidRDefault="005056EA">
      <w:pPr>
        <w:pStyle w:val="a3"/>
        <w:spacing w:line="322" w:lineRule="exact"/>
        <w:ind w:left="814"/>
        <w:rPr>
          <w:lang w:val="ru-RU"/>
        </w:rPr>
      </w:pPr>
    </w:p>
    <w:p w14:paraId="39452F79" w14:textId="77777777" w:rsidR="005056EA" w:rsidRPr="00BC43A4" w:rsidRDefault="005056EA">
      <w:pPr>
        <w:pStyle w:val="a3"/>
        <w:spacing w:line="322" w:lineRule="exact"/>
        <w:ind w:left="814"/>
        <w:rPr>
          <w:lang w:val="ru-RU"/>
        </w:rPr>
      </w:pPr>
    </w:p>
    <w:p w14:paraId="2E3B1A7C" w14:textId="77777777" w:rsidR="00D44822" w:rsidRPr="00BC43A4" w:rsidRDefault="00D44822">
      <w:pPr>
        <w:pStyle w:val="a3"/>
        <w:spacing w:before="1"/>
        <w:rPr>
          <w:lang w:val="ru-RU"/>
        </w:rPr>
      </w:pPr>
    </w:p>
    <w:p w14:paraId="2C73E59C" w14:textId="77777777" w:rsidR="00D44822" w:rsidRPr="00BC43A4" w:rsidRDefault="00BC43A4">
      <w:pPr>
        <w:pStyle w:val="1"/>
        <w:numPr>
          <w:ilvl w:val="0"/>
          <w:numId w:val="6"/>
        </w:numPr>
        <w:tabs>
          <w:tab w:val="left" w:pos="987"/>
        </w:tabs>
        <w:spacing w:line="322" w:lineRule="exact"/>
        <w:ind w:left="986" w:hanging="314"/>
        <w:jc w:val="left"/>
        <w:rPr>
          <w:lang w:val="ru-RU"/>
        </w:rPr>
      </w:pPr>
      <w:r w:rsidRPr="00BC43A4">
        <w:rPr>
          <w:lang w:val="ru-RU"/>
        </w:rPr>
        <w:t>ВОЗМОЖНЫЕ НЕИСПРАВНОСТИ И МЕТОДЫ ИХ</w:t>
      </w:r>
      <w:r w:rsidRPr="00BC43A4">
        <w:rPr>
          <w:spacing w:val="-27"/>
          <w:lang w:val="ru-RU"/>
        </w:rPr>
        <w:t xml:space="preserve"> </w:t>
      </w:r>
      <w:r w:rsidRPr="00BC43A4">
        <w:rPr>
          <w:lang w:val="ru-RU"/>
        </w:rPr>
        <w:t>УСТРАНЕНИЯ</w:t>
      </w:r>
    </w:p>
    <w:p w14:paraId="753C4DFC" w14:textId="77777777" w:rsidR="00D44822" w:rsidRPr="00BC43A4" w:rsidRDefault="00BC43A4">
      <w:pPr>
        <w:pStyle w:val="a3"/>
        <w:ind w:left="106" w:right="129" w:firstLine="566"/>
        <w:jc w:val="both"/>
        <w:rPr>
          <w:lang w:val="ru-RU"/>
        </w:rPr>
      </w:pPr>
      <w:r w:rsidRPr="00BC43A4">
        <w:rPr>
          <w:lang w:val="ru-RU"/>
        </w:rPr>
        <w:t>Все неисправности, вызывающие отказы, устраняются только специалистами.</w:t>
      </w:r>
    </w:p>
    <w:p w14:paraId="2588C538" w14:textId="77777777" w:rsidR="00D44822" w:rsidRDefault="00BC43A4">
      <w:pPr>
        <w:pStyle w:val="a3"/>
        <w:spacing w:after="3"/>
        <w:ind w:left="749" w:firstLine="8774"/>
      </w:pPr>
      <w:r>
        <w:t>Таблица 4</w:t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3699"/>
        <w:gridCol w:w="3699"/>
      </w:tblGrid>
      <w:tr w:rsidR="00D44822" w14:paraId="2DE6B826" w14:textId="77777777">
        <w:trPr>
          <w:trHeight w:val="540"/>
        </w:trPr>
        <w:tc>
          <w:tcPr>
            <w:tcW w:w="3375" w:type="dxa"/>
          </w:tcPr>
          <w:p w14:paraId="0B02B4D0" w14:textId="77777777" w:rsidR="00D44822" w:rsidRPr="00AE5BE1" w:rsidRDefault="00AE5BE1">
            <w:pPr>
              <w:pStyle w:val="TableParagraph"/>
              <w:spacing w:line="276" w:lineRule="exact"/>
              <w:ind w:left="847" w:right="823" w:firstLine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Наименование неисправности</w:t>
            </w:r>
          </w:p>
        </w:tc>
        <w:tc>
          <w:tcPr>
            <w:tcW w:w="3699" w:type="dxa"/>
          </w:tcPr>
          <w:p w14:paraId="01DF3D46" w14:textId="77777777" w:rsidR="00D44822" w:rsidRPr="00AE5BE1" w:rsidRDefault="00AE5BE1">
            <w:pPr>
              <w:pStyle w:val="TableParagraph"/>
              <w:spacing w:before="134"/>
              <w:ind w:left="7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Вероятная причина</w:t>
            </w:r>
          </w:p>
        </w:tc>
        <w:tc>
          <w:tcPr>
            <w:tcW w:w="3699" w:type="dxa"/>
          </w:tcPr>
          <w:p w14:paraId="6C3E5243" w14:textId="77777777" w:rsidR="00D44822" w:rsidRPr="00AE5BE1" w:rsidRDefault="00AE5BE1">
            <w:pPr>
              <w:pStyle w:val="TableParagraph"/>
              <w:spacing w:before="134"/>
              <w:ind w:left="7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Методы устранения</w:t>
            </w:r>
          </w:p>
        </w:tc>
      </w:tr>
      <w:tr w:rsidR="00D44822" w14:paraId="6BBCDDCC" w14:textId="77777777">
        <w:trPr>
          <w:trHeight w:val="820"/>
        </w:trPr>
        <w:tc>
          <w:tcPr>
            <w:tcW w:w="3375" w:type="dxa"/>
          </w:tcPr>
          <w:p w14:paraId="07335244" w14:textId="77777777" w:rsidR="00D44822" w:rsidRDefault="00AE5BE1">
            <w:pPr>
              <w:pStyle w:val="TableParagraph"/>
              <w:spacing w:line="270" w:lineRule="atLeast"/>
              <w:ind w:left="102" w:right="3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происходит парообразования.</w:t>
            </w:r>
          </w:p>
          <w:p w14:paraId="56E7A09E" w14:textId="77777777" w:rsidR="00AE5BE1" w:rsidRPr="00BC43A4" w:rsidRDefault="00AE5BE1">
            <w:pPr>
              <w:pStyle w:val="TableParagraph"/>
              <w:spacing w:line="270" w:lineRule="atLeast"/>
              <w:ind w:left="102" w:right="3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Сигнальная лампа горит.</w:t>
            </w:r>
          </w:p>
        </w:tc>
        <w:tc>
          <w:tcPr>
            <w:tcW w:w="3699" w:type="dxa"/>
          </w:tcPr>
          <w:p w14:paraId="0F09A3CB" w14:textId="77777777" w:rsidR="00D44822" w:rsidRDefault="00AE5BE1">
            <w:pPr>
              <w:pStyle w:val="TableParagraph"/>
              <w:tabs>
                <w:tab w:val="left" w:pos="1297"/>
                <w:tab w:val="left" w:pos="2387"/>
              </w:tabs>
              <w:spacing w:line="270" w:lineRule="atLeast"/>
              <w:ind w:left="103" w:right="99"/>
              <w:rPr>
                <w:sz w:val="24"/>
              </w:rPr>
            </w:pPr>
            <w:r w:rsidRPr="00AE5BE1">
              <w:rPr>
                <w:sz w:val="24"/>
                <w:lang w:val="ru-RU"/>
              </w:rPr>
              <w:t xml:space="preserve">Нарушен контакт в цепи питания ПЭН-а. </w:t>
            </w:r>
            <w:r w:rsidRPr="00AE5BE1">
              <w:rPr>
                <w:sz w:val="24"/>
              </w:rPr>
              <w:t>Перегорел ПЭН.</w:t>
            </w:r>
          </w:p>
        </w:tc>
        <w:tc>
          <w:tcPr>
            <w:tcW w:w="3699" w:type="dxa"/>
          </w:tcPr>
          <w:p w14:paraId="7FDD66C7" w14:textId="77777777" w:rsidR="00D44822" w:rsidRDefault="00AE5BE1">
            <w:pPr>
              <w:pStyle w:val="TableParagraph"/>
              <w:spacing w:line="343" w:lineRule="auto"/>
              <w:ind w:left="102" w:right="1064"/>
              <w:rPr>
                <w:sz w:val="24"/>
              </w:rPr>
            </w:pPr>
            <w:r w:rsidRPr="00AE5BE1">
              <w:rPr>
                <w:sz w:val="24"/>
              </w:rPr>
              <w:t>Восстановить контакт. Заменить ПЭН.</w:t>
            </w:r>
          </w:p>
        </w:tc>
      </w:tr>
      <w:tr w:rsidR="00D44822" w:rsidRPr="00BC43A4" w14:paraId="7DC6193B" w14:textId="77777777">
        <w:trPr>
          <w:trHeight w:val="620"/>
        </w:trPr>
        <w:tc>
          <w:tcPr>
            <w:tcW w:w="3375" w:type="dxa"/>
          </w:tcPr>
          <w:p w14:paraId="4795BE8A" w14:textId="77777777" w:rsidR="00D44822" w:rsidRPr="00AE5BE1" w:rsidRDefault="00AE5BE1">
            <w:pPr>
              <w:pStyle w:val="TableParagraph"/>
              <w:spacing w:before="36"/>
              <w:ind w:left="102" w:right="8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горит сигнальная лампа.</w:t>
            </w:r>
          </w:p>
        </w:tc>
        <w:tc>
          <w:tcPr>
            <w:tcW w:w="3699" w:type="dxa"/>
          </w:tcPr>
          <w:p w14:paraId="56BB8F78" w14:textId="77777777" w:rsidR="00D44822" w:rsidRDefault="00AE5BE1">
            <w:pPr>
              <w:pStyle w:val="TableParagraph"/>
              <w:spacing w:before="36"/>
              <w:ind w:left="103" w:right="3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Сгорела сигнальная лампа.</w:t>
            </w:r>
          </w:p>
          <w:p w14:paraId="747BD88A" w14:textId="77777777" w:rsidR="00AE5BE1" w:rsidRDefault="00AE5BE1">
            <w:pPr>
              <w:pStyle w:val="TableParagraph"/>
              <w:spacing w:before="36"/>
              <w:ind w:left="103" w:right="3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Выбит автомат.</w:t>
            </w:r>
          </w:p>
          <w:p w14:paraId="4E2F2031" w14:textId="77777777" w:rsidR="00AE5BE1" w:rsidRPr="00BC43A4" w:rsidRDefault="00AE5BE1">
            <w:pPr>
              <w:pStyle w:val="TableParagraph"/>
              <w:spacing w:before="36"/>
              <w:ind w:left="103" w:right="3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 питания в сети.</w:t>
            </w:r>
          </w:p>
        </w:tc>
        <w:tc>
          <w:tcPr>
            <w:tcW w:w="3699" w:type="dxa"/>
          </w:tcPr>
          <w:p w14:paraId="00F2CD99" w14:textId="77777777" w:rsidR="00D44822" w:rsidRPr="00BC43A4" w:rsidRDefault="00766732">
            <w:pPr>
              <w:pStyle w:val="TableParagraph"/>
              <w:spacing w:before="36"/>
              <w:ind w:left="102" w:right="2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Заменить сигнальную лампу.</w:t>
            </w:r>
          </w:p>
        </w:tc>
      </w:tr>
    </w:tbl>
    <w:p w14:paraId="33C2E48C" w14:textId="77777777" w:rsidR="00D44822" w:rsidRDefault="00D44822" w:rsidP="00BF0148">
      <w:pPr>
        <w:pStyle w:val="1"/>
        <w:tabs>
          <w:tab w:val="left" w:pos="1285"/>
        </w:tabs>
        <w:spacing w:before="56" w:line="322" w:lineRule="exact"/>
        <w:ind w:left="0"/>
        <w:rPr>
          <w:sz w:val="16"/>
        </w:rPr>
      </w:pPr>
    </w:p>
    <w:p w14:paraId="56C69477" w14:textId="77777777" w:rsidR="00DA71F5" w:rsidRPr="00DA71F5" w:rsidRDefault="00DA71F5" w:rsidP="00DA71F5">
      <w:pPr>
        <w:ind w:left="1174"/>
        <w:rPr>
          <w:b/>
        </w:rPr>
      </w:pPr>
      <w:r w:rsidRPr="00DA71F5">
        <w:rPr>
          <w:b/>
          <w:sz w:val="28"/>
          <w:szCs w:val="28"/>
          <w:lang w:val="ru-RU"/>
        </w:rPr>
        <w:t>10.</w:t>
      </w:r>
      <w:r>
        <w:rPr>
          <w:b/>
          <w:sz w:val="28"/>
          <w:szCs w:val="28"/>
        </w:rPr>
        <w:t xml:space="preserve"> </w:t>
      </w:r>
      <w:r w:rsidRPr="00DA71F5">
        <w:rPr>
          <w:b/>
          <w:sz w:val="28"/>
          <w:szCs w:val="28"/>
        </w:rPr>
        <w:t>ГАРАНТИЙНЫЕ ОБЯЗАТЕЛЬСТВА</w:t>
      </w:r>
    </w:p>
    <w:p w14:paraId="1B3A8F9F" w14:textId="77777777" w:rsidR="00DA71F5" w:rsidRPr="00DA71F5" w:rsidRDefault="00DA71F5" w:rsidP="00DA71F5">
      <w:pPr>
        <w:ind w:left="814"/>
        <w:rPr>
          <w:sz w:val="28"/>
          <w:szCs w:val="28"/>
        </w:rPr>
      </w:pPr>
    </w:p>
    <w:p w14:paraId="30A479F0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ВАЖНО! Производитель не несет ответственности и не компенсирует потери в течение гарантийного срока за неисправности, возникшие вследствие неправильного подключения и несоблюдения положений данной Инструкции.</w:t>
      </w:r>
    </w:p>
    <w:p w14:paraId="30E6C85A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Внимание! Обязательным условием гарантийного обслуживания является проведение пуско-наладочных работ специализированными сервисными организациями, имеющими Лицензию.</w:t>
      </w:r>
    </w:p>
    <w:p w14:paraId="20A0E835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 xml:space="preserve"> Фирма-поставщик гарантирует надежное качество оборудования при условии соблюдения технических и эксплуатационных требований, изложенных в настоящей инструкции.</w:t>
      </w:r>
    </w:p>
    <w:p w14:paraId="57F905FB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 xml:space="preserve">    Гарантия на оборудование действует в течение 1 года.</w:t>
      </w:r>
    </w:p>
    <w:p w14:paraId="07674807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Заводские дефекты в течение гарантийного срока устраняются бесплатно специалистами службы сервиса. Ремонт оборудования проводится в сервисном центре. По согласованию гарантийный ремонт может производиться другими сервисными центрами, имеющими соответствующие разрешительные документы на выполнение ремонта</w:t>
      </w:r>
    </w:p>
    <w:p w14:paraId="2042DFDB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Негарантийный ремонт производится по расценкам сервисного центра.</w:t>
      </w:r>
    </w:p>
    <w:p w14:paraId="40928796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Изготовитель не несет ответственности за неисправности оборудования, возникшие по вине пользователя.</w:t>
      </w:r>
    </w:p>
    <w:p w14:paraId="506853B7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 xml:space="preserve">Необходимо также ежемесячно проводить планово-предупредительный, профилактический осмотр </w:t>
      </w:r>
      <w:r>
        <w:rPr>
          <w:lang w:val="ru-RU"/>
        </w:rPr>
        <w:t>мармита</w:t>
      </w:r>
      <w:r w:rsidRPr="00DA71F5">
        <w:rPr>
          <w:lang w:val="ru-RU"/>
        </w:rPr>
        <w:t>.</w:t>
      </w:r>
    </w:p>
    <w:p w14:paraId="4D608599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  Отказ от гарантийных обязательств возможен в следующих случаях:</w:t>
      </w:r>
    </w:p>
    <w:p w14:paraId="0AF20A90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- отсутствие в паспорте отметки о проведении монтажных и пусконаладочных работ;</w:t>
      </w:r>
    </w:p>
    <w:p w14:paraId="028BF0D6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- по истечении срока гарантии;</w:t>
      </w:r>
    </w:p>
    <w:p w14:paraId="4DA2EFE6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 xml:space="preserve">- при механических повреждениях оборудования (как внешних, так и </w:t>
      </w:r>
      <w:r w:rsidRPr="00DA71F5">
        <w:rPr>
          <w:lang w:val="ru-RU"/>
        </w:rPr>
        <w:lastRenderedPageBreak/>
        <w:t>внутренних), вызванных нарушениями правил эксплуатации;</w:t>
      </w:r>
      <w:r w:rsidRPr="00DA71F5">
        <w:rPr>
          <w:lang w:val="ru-RU"/>
        </w:rPr>
        <w:br/>
        <w:t>- при повреждениях, вызванных стихийными бедствиями;</w:t>
      </w:r>
    </w:p>
    <w:p w14:paraId="7EDA2032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- при повреждениях, вызванных грызунами и бытовыми насекомыми;</w:t>
      </w:r>
    </w:p>
    <w:p w14:paraId="1112269D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- при повреждениях, вызванных самостоятельными попытками отрегулировать или отремонтировать оборудование;</w:t>
      </w:r>
    </w:p>
    <w:p w14:paraId="005FFFAC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- при отсутствии документов на приобретение оборудования (товарная накладная, паспорт).</w:t>
      </w:r>
    </w:p>
    <w:p w14:paraId="7DE02A85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</w:p>
    <w:p w14:paraId="1BCC23A3" w14:textId="77777777" w:rsidR="00DA71F5" w:rsidRPr="00DA71F5" w:rsidRDefault="00DA71F5" w:rsidP="0028419D">
      <w:pPr>
        <w:pStyle w:val="a3"/>
        <w:rPr>
          <w:color w:val="000000"/>
          <w:szCs w:val="24"/>
          <w:lang w:val="ru-RU"/>
        </w:rPr>
      </w:pPr>
    </w:p>
    <w:sectPr w:rsidR="00DA71F5" w:rsidRPr="00DA71F5" w:rsidSect="00BF0148">
      <w:headerReference w:type="default" r:id="rId13"/>
      <w:pgSz w:w="11910" w:h="16840"/>
      <w:pgMar w:top="500" w:right="460" w:bottom="280" w:left="460" w:header="2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14A1C" w14:textId="77777777" w:rsidR="004C3A25" w:rsidRDefault="004C3A25">
      <w:r>
        <w:separator/>
      </w:r>
    </w:p>
  </w:endnote>
  <w:endnote w:type="continuationSeparator" w:id="0">
    <w:p w14:paraId="4BBFE675" w14:textId="77777777" w:rsidR="004C3A25" w:rsidRDefault="004C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0018F" w14:textId="77777777" w:rsidR="004C3A25" w:rsidRDefault="004C3A25">
      <w:r>
        <w:separator/>
      </w:r>
    </w:p>
  </w:footnote>
  <w:footnote w:type="continuationSeparator" w:id="0">
    <w:p w14:paraId="249EFE0D" w14:textId="77777777" w:rsidR="004C3A25" w:rsidRDefault="004C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6EEF2" w14:textId="77777777" w:rsidR="00BC43A4" w:rsidRDefault="00000000">
    <w:pPr>
      <w:pStyle w:val="a3"/>
      <w:spacing w:line="14" w:lineRule="auto"/>
      <w:rPr>
        <w:sz w:val="20"/>
      </w:rPr>
    </w:pPr>
    <w:r>
      <w:pict w14:anchorId="6BDE523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6pt;margin-top:13.3pt;width:14.1pt;height:13.05pt;z-index:-251658752;mso-position-horizontal-relative:page;mso-position-vertical-relative:page" filled="f" stroked="f">
          <v:textbox inset="0,0,0,0">
            <w:txbxContent>
              <w:p w14:paraId="4B052A6D" w14:textId="77777777" w:rsidR="00BC43A4" w:rsidRDefault="00BC43A4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309BB">
                  <w:rPr>
                    <w:rFonts w:ascii="Times New Roman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2060B"/>
    <w:multiLevelType w:val="hybridMultilevel"/>
    <w:tmpl w:val="2B94184C"/>
    <w:lvl w:ilvl="0" w:tplc="74F08DE8">
      <w:numFmt w:val="bullet"/>
      <w:lvlText w:val=""/>
      <w:lvlJc w:val="left"/>
      <w:pPr>
        <w:ind w:left="106" w:hanging="425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23A1FB6">
      <w:numFmt w:val="bullet"/>
      <w:lvlText w:val="•"/>
      <w:lvlJc w:val="left"/>
      <w:pPr>
        <w:ind w:left="1188" w:hanging="425"/>
      </w:pPr>
      <w:rPr>
        <w:rFonts w:hint="default"/>
      </w:rPr>
    </w:lvl>
    <w:lvl w:ilvl="2" w:tplc="D1123BD6">
      <w:numFmt w:val="bullet"/>
      <w:lvlText w:val="•"/>
      <w:lvlJc w:val="left"/>
      <w:pPr>
        <w:ind w:left="2277" w:hanging="425"/>
      </w:pPr>
      <w:rPr>
        <w:rFonts w:hint="default"/>
      </w:rPr>
    </w:lvl>
    <w:lvl w:ilvl="3" w:tplc="D6A41010">
      <w:numFmt w:val="bullet"/>
      <w:lvlText w:val="•"/>
      <w:lvlJc w:val="left"/>
      <w:pPr>
        <w:ind w:left="3365" w:hanging="425"/>
      </w:pPr>
      <w:rPr>
        <w:rFonts w:hint="default"/>
      </w:rPr>
    </w:lvl>
    <w:lvl w:ilvl="4" w:tplc="91CCE352">
      <w:numFmt w:val="bullet"/>
      <w:lvlText w:val="•"/>
      <w:lvlJc w:val="left"/>
      <w:pPr>
        <w:ind w:left="4454" w:hanging="425"/>
      </w:pPr>
      <w:rPr>
        <w:rFonts w:hint="default"/>
      </w:rPr>
    </w:lvl>
    <w:lvl w:ilvl="5" w:tplc="596E6E1A">
      <w:numFmt w:val="bullet"/>
      <w:lvlText w:val="•"/>
      <w:lvlJc w:val="left"/>
      <w:pPr>
        <w:ind w:left="5543" w:hanging="425"/>
      </w:pPr>
      <w:rPr>
        <w:rFonts w:hint="default"/>
      </w:rPr>
    </w:lvl>
    <w:lvl w:ilvl="6" w:tplc="3CFC2446">
      <w:numFmt w:val="bullet"/>
      <w:lvlText w:val="•"/>
      <w:lvlJc w:val="left"/>
      <w:pPr>
        <w:ind w:left="6631" w:hanging="425"/>
      </w:pPr>
      <w:rPr>
        <w:rFonts w:hint="default"/>
      </w:rPr>
    </w:lvl>
    <w:lvl w:ilvl="7" w:tplc="E07A41E0">
      <w:numFmt w:val="bullet"/>
      <w:lvlText w:val="•"/>
      <w:lvlJc w:val="left"/>
      <w:pPr>
        <w:ind w:left="7720" w:hanging="425"/>
      </w:pPr>
      <w:rPr>
        <w:rFonts w:hint="default"/>
      </w:rPr>
    </w:lvl>
    <w:lvl w:ilvl="8" w:tplc="82F8FA9A">
      <w:numFmt w:val="bullet"/>
      <w:lvlText w:val="•"/>
      <w:lvlJc w:val="left"/>
      <w:pPr>
        <w:ind w:left="8809" w:hanging="425"/>
      </w:pPr>
      <w:rPr>
        <w:rFonts w:hint="default"/>
      </w:rPr>
    </w:lvl>
  </w:abstractNum>
  <w:abstractNum w:abstractNumId="1" w15:restartNumberingAfterBreak="0">
    <w:nsid w:val="27005959"/>
    <w:multiLevelType w:val="hybridMultilevel"/>
    <w:tmpl w:val="C296762C"/>
    <w:lvl w:ilvl="0" w:tplc="04C41026">
      <w:numFmt w:val="bullet"/>
      <w:lvlText w:val=""/>
      <w:lvlJc w:val="left"/>
      <w:pPr>
        <w:ind w:left="106" w:hanging="284"/>
      </w:pPr>
      <w:rPr>
        <w:rFonts w:hint="default"/>
        <w:w w:val="100"/>
      </w:rPr>
    </w:lvl>
    <w:lvl w:ilvl="1" w:tplc="094E4334">
      <w:numFmt w:val="bullet"/>
      <w:lvlText w:val="•"/>
      <w:lvlJc w:val="left"/>
      <w:pPr>
        <w:ind w:left="1188" w:hanging="284"/>
      </w:pPr>
      <w:rPr>
        <w:rFonts w:hint="default"/>
      </w:rPr>
    </w:lvl>
    <w:lvl w:ilvl="2" w:tplc="B00A25DA">
      <w:numFmt w:val="bullet"/>
      <w:lvlText w:val="•"/>
      <w:lvlJc w:val="left"/>
      <w:pPr>
        <w:ind w:left="2277" w:hanging="284"/>
      </w:pPr>
      <w:rPr>
        <w:rFonts w:hint="default"/>
      </w:rPr>
    </w:lvl>
    <w:lvl w:ilvl="3" w:tplc="6C82478A"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0EAEA430">
      <w:numFmt w:val="bullet"/>
      <w:lvlText w:val="•"/>
      <w:lvlJc w:val="left"/>
      <w:pPr>
        <w:ind w:left="4454" w:hanging="284"/>
      </w:pPr>
      <w:rPr>
        <w:rFonts w:hint="default"/>
      </w:rPr>
    </w:lvl>
    <w:lvl w:ilvl="5" w:tplc="31862CC8">
      <w:numFmt w:val="bullet"/>
      <w:lvlText w:val="•"/>
      <w:lvlJc w:val="left"/>
      <w:pPr>
        <w:ind w:left="5543" w:hanging="284"/>
      </w:pPr>
      <w:rPr>
        <w:rFonts w:hint="default"/>
      </w:rPr>
    </w:lvl>
    <w:lvl w:ilvl="6" w:tplc="4882FD3C">
      <w:numFmt w:val="bullet"/>
      <w:lvlText w:val="•"/>
      <w:lvlJc w:val="left"/>
      <w:pPr>
        <w:ind w:left="6631" w:hanging="284"/>
      </w:pPr>
      <w:rPr>
        <w:rFonts w:hint="default"/>
      </w:rPr>
    </w:lvl>
    <w:lvl w:ilvl="7" w:tplc="AA0AEBD2">
      <w:numFmt w:val="bullet"/>
      <w:lvlText w:val="•"/>
      <w:lvlJc w:val="left"/>
      <w:pPr>
        <w:ind w:left="7720" w:hanging="284"/>
      </w:pPr>
      <w:rPr>
        <w:rFonts w:hint="default"/>
      </w:rPr>
    </w:lvl>
    <w:lvl w:ilvl="8" w:tplc="83EA21CA">
      <w:numFmt w:val="bullet"/>
      <w:lvlText w:val="•"/>
      <w:lvlJc w:val="left"/>
      <w:pPr>
        <w:ind w:left="8809" w:hanging="284"/>
      </w:pPr>
      <w:rPr>
        <w:rFonts w:hint="default"/>
      </w:rPr>
    </w:lvl>
  </w:abstractNum>
  <w:abstractNum w:abstractNumId="2" w15:restartNumberingAfterBreak="0">
    <w:nsid w:val="41A6417B"/>
    <w:multiLevelType w:val="hybridMultilevel"/>
    <w:tmpl w:val="7C44C1EC"/>
    <w:lvl w:ilvl="0" w:tplc="239C6AA6">
      <w:start w:val="1"/>
      <w:numFmt w:val="decimal"/>
      <w:lvlText w:val="%1."/>
      <w:lvlJc w:val="left"/>
      <w:pPr>
        <w:ind w:left="672" w:hanging="567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BE1273E2">
      <w:numFmt w:val="bullet"/>
      <w:lvlText w:val="-"/>
      <w:lvlJc w:val="left"/>
      <w:pPr>
        <w:ind w:left="818" w:hanging="147"/>
      </w:pPr>
      <w:rPr>
        <w:rFonts w:ascii="Arial" w:eastAsia="Arial" w:hAnsi="Arial" w:cs="Arial" w:hint="default"/>
        <w:w w:val="99"/>
        <w:sz w:val="24"/>
        <w:szCs w:val="24"/>
      </w:rPr>
    </w:lvl>
    <w:lvl w:ilvl="2" w:tplc="FF065566">
      <w:numFmt w:val="bullet"/>
      <w:lvlText w:val="•"/>
      <w:lvlJc w:val="left"/>
      <w:pPr>
        <w:ind w:left="1278" w:hanging="147"/>
      </w:pPr>
      <w:rPr>
        <w:rFonts w:hint="default"/>
      </w:rPr>
    </w:lvl>
    <w:lvl w:ilvl="3" w:tplc="BA167AE6">
      <w:numFmt w:val="bullet"/>
      <w:lvlText w:val="•"/>
      <w:lvlJc w:val="left"/>
      <w:pPr>
        <w:ind w:left="1737" w:hanging="147"/>
      </w:pPr>
      <w:rPr>
        <w:rFonts w:hint="default"/>
      </w:rPr>
    </w:lvl>
    <w:lvl w:ilvl="4" w:tplc="2F124C1A">
      <w:numFmt w:val="bullet"/>
      <w:lvlText w:val="•"/>
      <w:lvlJc w:val="left"/>
      <w:pPr>
        <w:ind w:left="2195" w:hanging="147"/>
      </w:pPr>
      <w:rPr>
        <w:rFonts w:hint="default"/>
      </w:rPr>
    </w:lvl>
    <w:lvl w:ilvl="5" w:tplc="F01A93A4">
      <w:numFmt w:val="bullet"/>
      <w:lvlText w:val="•"/>
      <w:lvlJc w:val="left"/>
      <w:pPr>
        <w:ind w:left="2654" w:hanging="147"/>
      </w:pPr>
      <w:rPr>
        <w:rFonts w:hint="default"/>
      </w:rPr>
    </w:lvl>
    <w:lvl w:ilvl="6" w:tplc="9168DEB0">
      <w:numFmt w:val="bullet"/>
      <w:lvlText w:val="•"/>
      <w:lvlJc w:val="left"/>
      <w:pPr>
        <w:ind w:left="3112" w:hanging="147"/>
      </w:pPr>
      <w:rPr>
        <w:rFonts w:hint="default"/>
      </w:rPr>
    </w:lvl>
    <w:lvl w:ilvl="7" w:tplc="9DD20B42">
      <w:numFmt w:val="bullet"/>
      <w:lvlText w:val="•"/>
      <w:lvlJc w:val="left"/>
      <w:pPr>
        <w:ind w:left="3571" w:hanging="147"/>
      </w:pPr>
      <w:rPr>
        <w:rFonts w:hint="default"/>
      </w:rPr>
    </w:lvl>
    <w:lvl w:ilvl="8" w:tplc="393AEF02">
      <w:numFmt w:val="bullet"/>
      <w:lvlText w:val="•"/>
      <w:lvlJc w:val="left"/>
      <w:pPr>
        <w:ind w:left="4029" w:hanging="147"/>
      </w:pPr>
      <w:rPr>
        <w:rFonts w:hint="default"/>
      </w:rPr>
    </w:lvl>
  </w:abstractNum>
  <w:abstractNum w:abstractNumId="3" w15:restartNumberingAfterBreak="0">
    <w:nsid w:val="4CB6324D"/>
    <w:multiLevelType w:val="hybridMultilevel"/>
    <w:tmpl w:val="E6E8D3FC"/>
    <w:lvl w:ilvl="0" w:tplc="E60E4460">
      <w:numFmt w:val="bullet"/>
      <w:lvlText w:val="-"/>
      <w:lvlJc w:val="left"/>
      <w:pPr>
        <w:ind w:left="987" w:hanging="173"/>
      </w:pPr>
      <w:rPr>
        <w:rFonts w:ascii="Arial" w:eastAsia="Arial" w:hAnsi="Arial" w:cs="Arial" w:hint="default"/>
        <w:w w:val="100"/>
        <w:sz w:val="28"/>
        <w:szCs w:val="28"/>
      </w:rPr>
    </w:lvl>
    <w:lvl w:ilvl="1" w:tplc="8A487B72">
      <w:numFmt w:val="bullet"/>
      <w:lvlText w:val="•"/>
      <w:lvlJc w:val="left"/>
      <w:pPr>
        <w:ind w:left="1980" w:hanging="173"/>
      </w:pPr>
      <w:rPr>
        <w:rFonts w:hint="default"/>
      </w:rPr>
    </w:lvl>
    <w:lvl w:ilvl="2" w:tplc="31D8B0A2">
      <w:numFmt w:val="bullet"/>
      <w:lvlText w:val="•"/>
      <w:lvlJc w:val="left"/>
      <w:pPr>
        <w:ind w:left="2981" w:hanging="173"/>
      </w:pPr>
      <w:rPr>
        <w:rFonts w:hint="default"/>
      </w:rPr>
    </w:lvl>
    <w:lvl w:ilvl="3" w:tplc="C038AA62">
      <w:numFmt w:val="bullet"/>
      <w:lvlText w:val="•"/>
      <w:lvlJc w:val="left"/>
      <w:pPr>
        <w:ind w:left="3981" w:hanging="173"/>
      </w:pPr>
      <w:rPr>
        <w:rFonts w:hint="default"/>
      </w:rPr>
    </w:lvl>
    <w:lvl w:ilvl="4" w:tplc="26C822BC">
      <w:numFmt w:val="bullet"/>
      <w:lvlText w:val="•"/>
      <w:lvlJc w:val="left"/>
      <w:pPr>
        <w:ind w:left="4982" w:hanging="173"/>
      </w:pPr>
      <w:rPr>
        <w:rFonts w:hint="default"/>
      </w:rPr>
    </w:lvl>
    <w:lvl w:ilvl="5" w:tplc="06B6E3F8">
      <w:numFmt w:val="bullet"/>
      <w:lvlText w:val="•"/>
      <w:lvlJc w:val="left"/>
      <w:pPr>
        <w:ind w:left="5983" w:hanging="173"/>
      </w:pPr>
      <w:rPr>
        <w:rFonts w:hint="default"/>
      </w:rPr>
    </w:lvl>
    <w:lvl w:ilvl="6" w:tplc="557CEC8C">
      <w:numFmt w:val="bullet"/>
      <w:lvlText w:val="•"/>
      <w:lvlJc w:val="left"/>
      <w:pPr>
        <w:ind w:left="6983" w:hanging="173"/>
      </w:pPr>
      <w:rPr>
        <w:rFonts w:hint="default"/>
      </w:rPr>
    </w:lvl>
    <w:lvl w:ilvl="7" w:tplc="49080DA2">
      <w:numFmt w:val="bullet"/>
      <w:lvlText w:val="•"/>
      <w:lvlJc w:val="left"/>
      <w:pPr>
        <w:ind w:left="7984" w:hanging="173"/>
      </w:pPr>
      <w:rPr>
        <w:rFonts w:hint="default"/>
      </w:rPr>
    </w:lvl>
    <w:lvl w:ilvl="8" w:tplc="7CA67DF6">
      <w:numFmt w:val="bullet"/>
      <w:lvlText w:val="•"/>
      <w:lvlJc w:val="left"/>
      <w:pPr>
        <w:ind w:left="8985" w:hanging="173"/>
      </w:pPr>
      <w:rPr>
        <w:rFonts w:hint="default"/>
      </w:rPr>
    </w:lvl>
  </w:abstractNum>
  <w:abstractNum w:abstractNumId="4" w15:restartNumberingAfterBreak="0">
    <w:nsid w:val="5709417C"/>
    <w:multiLevelType w:val="hybridMultilevel"/>
    <w:tmpl w:val="0492B094"/>
    <w:lvl w:ilvl="0" w:tplc="8CE6B87A">
      <w:numFmt w:val="bullet"/>
      <w:lvlText w:val="■"/>
      <w:lvlJc w:val="left"/>
      <w:pPr>
        <w:ind w:left="106" w:hanging="271"/>
      </w:pPr>
      <w:rPr>
        <w:rFonts w:ascii="Arial" w:eastAsia="Arial" w:hAnsi="Arial" w:cs="Arial" w:hint="default"/>
        <w:w w:val="100"/>
        <w:sz w:val="28"/>
        <w:szCs w:val="28"/>
      </w:rPr>
    </w:lvl>
    <w:lvl w:ilvl="1" w:tplc="909E8330">
      <w:numFmt w:val="bullet"/>
      <w:lvlText w:val="•"/>
      <w:lvlJc w:val="left"/>
      <w:pPr>
        <w:ind w:left="1188" w:hanging="271"/>
      </w:pPr>
      <w:rPr>
        <w:rFonts w:hint="default"/>
      </w:rPr>
    </w:lvl>
    <w:lvl w:ilvl="2" w:tplc="2EF4B602">
      <w:numFmt w:val="bullet"/>
      <w:lvlText w:val="•"/>
      <w:lvlJc w:val="left"/>
      <w:pPr>
        <w:ind w:left="2277" w:hanging="271"/>
      </w:pPr>
      <w:rPr>
        <w:rFonts w:hint="default"/>
      </w:rPr>
    </w:lvl>
    <w:lvl w:ilvl="3" w:tplc="E09ECA4C">
      <w:numFmt w:val="bullet"/>
      <w:lvlText w:val="•"/>
      <w:lvlJc w:val="left"/>
      <w:pPr>
        <w:ind w:left="3365" w:hanging="271"/>
      </w:pPr>
      <w:rPr>
        <w:rFonts w:hint="default"/>
      </w:rPr>
    </w:lvl>
    <w:lvl w:ilvl="4" w:tplc="4E769EF0">
      <w:numFmt w:val="bullet"/>
      <w:lvlText w:val="•"/>
      <w:lvlJc w:val="left"/>
      <w:pPr>
        <w:ind w:left="4454" w:hanging="271"/>
      </w:pPr>
      <w:rPr>
        <w:rFonts w:hint="default"/>
      </w:rPr>
    </w:lvl>
    <w:lvl w:ilvl="5" w:tplc="C2F8402A">
      <w:numFmt w:val="bullet"/>
      <w:lvlText w:val="•"/>
      <w:lvlJc w:val="left"/>
      <w:pPr>
        <w:ind w:left="5543" w:hanging="271"/>
      </w:pPr>
      <w:rPr>
        <w:rFonts w:hint="default"/>
      </w:rPr>
    </w:lvl>
    <w:lvl w:ilvl="6" w:tplc="D9DED5A8">
      <w:numFmt w:val="bullet"/>
      <w:lvlText w:val="•"/>
      <w:lvlJc w:val="left"/>
      <w:pPr>
        <w:ind w:left="6631" w:hanging="271"/>
      </w:pPr>
      <w:rPr>
        <w:rFonts w:hint="default"/>
      </w:rPr>
    </w:lvl>
    <w:lvl w:ilvl="7" w:tplc="42F62674">
      <w:numFmt w:val="bullet"/>
      <w:lvlText w:val="•"/>
      <w:lvlJc w:val="left"/>
      <w:pPr>
        <w:ind w:left="7720" w:hanging="271"/>
      </w:pPr>
      <w:rPr>
        <w:rFonts w:hint="default"/>
      </w:rPr>
    </w:lvl>
    <w:lvl w:ilvl="8" w:tplc="78E44298">
      <w:numFmt w:val="bullet"/>
      <w:lvlText w:val="•"/>
      <w:lvlJc w:val="left"/>
      <w:pPr>
        <w:ind w:left="8809" w:hanging="271"/>
      </w:pPr>
      <w:rPr>
        <w:rFonts w:hint="default"/>
      </w:rPr>
    </w:lvl>
  </w:abstractNum>
  <w:abstractNum w:abstractNumId="5" w15:restartNumberingAfterBreak="0">
    <w:nsid w:val="6A576160"/>
    <w:multiLevelType w:val="multilevel"/>
    <w:tmpl w:val="CC1023DC"/>
    <w:lvl w:ilvl="0">
      <w:start w:val="1"/>
      <w:numFmt w:val="decimal"/>
      <w:lvlText w:val="%1."/>
      <w:lvlJc w:val="left"/>
      <w:pPr>
        <w:ind w:left="1174" w:hanging="360"/>
        <w:jc w:val="right"/>
      </w:pPr>
      <w:rPr>
        <w:rFonts w:hint="default"/>
        <w:b/>
        <w:bCs/>
        <w:spacing w:val="-1"/>
        <w:w w:val="100"/>
      </w:rPr>
    </w:lvl>
    <w:lvl w:ilvl="1">
      <w:start w:val="1"/>
      <w:numFmt w:val="decimal"/>
      <w:lvlText w:val="%1.%2"/>
      <w:lvlJc w:val="left"/>
      <w:pPr>
        <w:ind w:left="1294" w:hanging="468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376" w:hanging="468"/>
      </w:pPr>
      <w:rPr>
        <w:rFonts w:hint="default"/>
      </w:rPr>
    </w:lvl>
    <w:lvl w:ilvl="3">
      <w:numFmt w:val="bullet"/>
      <w:lvlText w:val="•"/>
      <w:lvlJc w:val="left"/>
      <w:pPr>
        <w:ind w:left="3452" w:hanging="468"/>
      </w:pPr>
      <w:rPr>
        <w:rFonts w:hint="default"/>
      </w:rPr>
    </w:lvl>
    <w:lvl w:ilvl="4">
      <w:numFmt w:val="bullet"/>
      <w:lvlText w:val="•"/>
      <w:lvlJc w:val="left"/>
      <w:pPr>
        <w:ind w:left="4528" w:hanging="468"/>
      </w:pPr>
      <w:rPr>
        <w:rFonts w:hint="default"/>
      </w:rPr>
    </w:lvl>
    <w:lvl w:ilvl="5">
      <w:numFmt w:val="bullet"/>
      <w:lvlText w:val="•"/>
      <w:lvlJc w:val="left"/>
      <w:pPr>
        <w:ind w:left="5605" w:hanging="468"/>
      </w:pPr>
      <w:rPr>
        <w:rFonts w:hint="default"/>
      </w:rPr>
    </w:lvl>
    <w:lvl w:ilvl="6">
      <w:numFmt w:val="bullet"/>
      <w:lvlText w:val="•"/>
      <w:lvlJc w:val="left"/>
      <w:pPr>
        <w:ind w:left="6681" w:hanging="468"/>
      </w:pPr>
      <w:rPr>
        <w:rFonts w:hint="default"/>
      </w:rPr>
    </w:lvl>
    <w:lvl w:ilvl="7">
      <w:numFmt w:val="bullet"/>
      <w:lvlText w:val="•"/>
      <w:lvlJc w:val="left"/>
      <w:pPr>
        <w:ind w:left="7757" w:hanging="468"/>
      </w:pPr>
      <w:rPr>
        <w:rFonts w:hint="default"/>
      </w:rPr>
    </w:lvl>
    <w:lvl w:ilvl="8">
      <w:numFmt w:val="bullet"/>
      <w:lvlText w:val="•"/>
      <w:lvlJc w:val="left"/>
      <w:pPr>
        <w:ind w:left="8833" w:hanging="468"/>
      </w:pPr>
      <w:rPr>
        <w:rFonts w:hint="default"/>
      </w:rPr>
    </w:lvl>
  </w:abstractNum>
  <w:abstractNum w:abstractNumId="6" w15:restartNumberingAfterBreak="0">
    <w:nsid w:val="6A620707"/>
    <w:multiLevelType w:val="multilevel"/>
    <w:tmpl w:val="CC1023DC"/>
    <w:lvl w:ilvl="0">
      <w:start w:val="1"/>
      <w:numFmt w:val="decimal"/>
      <w:lvlText w:val="%1."/>
      <w:lvlJc w:val="left"/>
      <w:pPr>
        <w:ind w:left="1174" w:hanging="360"/>
        <w:jc w:val="right"/>
      </w:pPr>
      <w:rPr>
        <w:rFonts w:hint="default"/>
        <w:b/>
        <w:bCs/>
        <w:spacing w:val="-1"/>
        <w:w w:val="100"/>
      </w:rPr>
    </w:lvl>
    <w:lvl w:ilvl="1">
      <w:start w:val="1"/>
      <w:numFmt w:val="decimal"/>
      <w:lvlText w:val="%1.%2"/>
      <w:lvlJc w:val="left"/>
      <w:pPr>
        <w:ind w:left="1294" w:hanging="468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376" w:hanging="468"/>
      </w:pPr>
      <w:rPr>
        <w:rFonts w:hint="default"/>
      </w:rPr>
    </w:lvl>
    <w:lvl w:ilvl="3">
      <w:numFmt w:val="bullet"/>
      <w:lvlText w:val="•"/>
      <w:lvlJc w:val="left"/>
      <w:pPr>
        <w:ind w:left="3452" w:hanging="468"/>
      </w:pPr>
      <w:rPr>
        <w:rFonts w:hint="default"/>
      </w:rPr>
    </w:lvl>
    <w:lvl w:ilvl="4">
      <w:numFmt w:val="bullet"/>
      <w:lvlText w:val="•"/>
      <w:lvlJc w:val="left"/>
      <w:pPr>
        <w:ind w:left="4528" w:hanging="468"/>
      </w:pPr>
      <w:rPr>
        <w:rFonts w:hint="default"/>
      </w:rPr>
    </w:lvl>
    <w:lvl w:ilvl="5">
      <w:numFmt w:val="bullet"/>
      <w:lvlText w:val="•"/>
      <w:lvlJc w:val="left"/>
      <w:pPr>
        <w:ind w:left="5605" w:hanging="468"/>
      </w:pPr>
      <w:rPr>
        <w:rFonts w:hint="default"/>
      </w:rPr>
    </w:lvl>
    <w:lvl w:ilvl="6">
      <w:numFmt w:val="bullet"/>
      <w:lvlText w:val="•"/>
      <w:lvlJc w:val="left"/>
      <w:pPr>
        <w:ind w:left="6681" w:hanging="468"/>
      </w:pPr>
      <w:rPr>
        <w:rFonts w:hint="default"/>
      </w:rPr>
    </w:lvl>
    <w:lvl w:ilvl="7">
      <w:numFmt w:val="bullet"/>
      <w:lvlText w:val="•"/>
      <w:lvlJc w:val="left"/>
      <w:pPr>
        <w:ind w:left="7757" w:hanging="468"/>
      </w:pPr>
      <w:rPr>
        <w:rFonts w:hint="default"/>
      </w:rPr>
    </w:lvl>
    <w:lvl w:ilvl="8">
      <w:numFmt w:val="bullet"/>
      <w:lvlText w:val="•"/>
      <w:lvlJc w:val="left"/>
      <w:pPr>
        <w:ind w:left="8833" w:hanging="468"/>
      </w:pPr>
      <w:rPr>
        <w:rFonts w:hint="default"/>
      </w:rPr>
    </w:lvl>
  </w:abstractNum>
  <w:num w:numId="1" w16cid:durableId="1834223026">
    <w:abstractNumId w:val="0"/>
  </w:num>
  <w:num w:numId="2" w16cid:durableId="707723340">
    <w:abstractNumId w:val="3"/>
  </w:num>
  <w:num w:numId="3" w16cid:durableId="273749806">
    <w:abstractNumId w:val="4"/>
  </w:num>
  <w:num w:numId="4" w16cid:durableId="476728869">
    <w:abstractNumId w:val="1"/>
  </w:num>
  <w:num w:numId="5" w16cid:durableId="856848786">
    <w:abstractNumId w:val="2"/>
  </w:num>
  <w:num w:numId="6" w16cid:durableId="50076075">
    <w:abstractNumId w:val="5"/>
  </w:num>
  <w:num w:numId="7" w16cid:durableId="35393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9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822"/>
    <w:rsid w:val="0001489A"/>
    <w:rsid w:val="00193579"/>
    <w:rsid w:val="002309BB"/>
    <w:rsid w:val="0028419D"/>
    <w:rsid w:val="00287DBA"/>
    <w:rsid w:val="002E6065"/>
    <w:rsid w:val="003020A4"/>
    <w:rsid w:val="0032642D"/>
    <w:rsid w:val="0034223B"/>
    <w:rsid w:val="003659DD"/>
    <w:rsid w:val="004C3A25"/>
    <w:rsid w:val="005056EA"/>
    <w:rsid w:val="00633F83"/>
    <w:rsid w:val="006B2B23"/>
    <w:rsid w:val="00766732"/>
    <w:rsid w:val="00821FD6"/>
    <w:rsid w:val="00825630"/>
    <w:rsid w:val="00884318"/>
    <w:rsid w:val="008A23C9"/>
    <w:rsid w:val="009B7455"/>
    <w:rsid w:val="00AE5BE1"/>
    <w:rsid w:val="00B0384D"/>
    <w:rsid w:val="00B649F4"/>
    <w:rsid w:val="00BC43A4"/>
    <w:rsid w:val="00BF0148"/>
    <w:rsid w:val="00C33E5D"/>
    <w:rsid w:val="00C41B5F"/>
    <w:rsid w:val="00CC3977"/>
    <w:rsid w:val="00CD2F27"/>
    <w:rsid w:val="00CF2086"/>
    <w:rsid w:val="00D44822"/>
    <w:rsid w:val="00D83042"/>
    <w:rsid w:val="00DA71F5"/>
    <w:rsid w:val="00DC7CDC"/>
    <w:rsid w:val="00DF14DA"/>
    <w:rsid w:val="00E5212D"/>
    <w:rsid w:val="00F7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2"/>
    <o:shapelayout v:ext="edit">
      <o:idmap v:ext="edit" data="2"/>
    </o:shapelayout>
  </w:shapeDefaults>
  <w:decimalSymbol w:val=","/>
  <w:listSeparator w:val=";"/>
  <w14:docId w14:val="403B5DB3"/>
  <w15:docId w15:val="{0D405C38-891D-4951-BB6F-B774A432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1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" w:firstLine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056E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6EA"/>
    <w:rPr>
      <w:rFonts w:ascii="Segoe UI" w:eastAsia="Arial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DA71F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A71F5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Юлия Латыпова</cp:lastModifiedBy>
  <cp:revision>15</cp:revision>
  <cp:lastPrinted>2019-10-30T11:39:00Z</cp:lastPrinted>
  <dcterms:created xsi:type="dcterms:W3CDTF">2019-05-08T10:12:00Z</dcterms:created>
  <dcterms:modified xsi:type="dcterms:W3CDTF">2024-09-28T06:41:00Z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2019-05-08T00:00:00Z</vt:filetime>
  </property>
</Properties>
</file>